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27F8A" w14:textId="77777777" w:rsidR="004F7965" w:rsidRDefault="004F7965" w:rsidP="004F7965">
      <w:pPr>
        <w:spacing w:after="0" w:line="240" w:lineRule="auto"/>
        <w:rPr>
          <w:rFonts w:eastAsia="Times New Roman" w:cstheme="minorHAnsi"/>
          <w:b/>
          <w:bCs/>
          <w:i/>
          <w:iCs/>
        </w:rPr>
      </w:pPr>
      <w:r>
        <w:rPr>
          <w:rFonts w:cstheme="minorHAnsi"/>
          <w:b/>
          <w:bCs/>
          <w:i/>
          <w:iCs/>
        </w:rPr>
        <w:t>Mairie</w:t>
      </w:r>
    </w:p>
    <w:p w14:paraId="1853A62E" w14:textId="77777777" w:rsidR="004F7965" w:rsidRDefault="004F7965" w:rsidP="004F7965">
      <w:pPr>
        <w:pStyle w:val="Corpsdetexte"/>
        <w:spacing w:after="0" w:line="240" w:lineRule="auto"/>
        <w:rPr>
          <w:rFonts w:asciiTheme="minorHAnsi" w:hAnsiTheme="minorHAnsi" w:cstheme="minorHAnsi"/>
          <w:b/>
          <w:bCs/>
          <w:sz w:val="20"/>
        </w:rPr>
      </w:pPr>
      <w:r>
        <w:rPr>
          <w:rFonts w:asciiTheme="minorHAnsi" w:hAnsiTheme="minorHAnsi" w:cstheme="minorHAnsi"/>
          <w:i/>
          <w:iCs/>
          <w:sz w:val="20"/>
        </w:rPr>
        <w:t>de  VEILLEINS</w:t>
      </w:r>
    </w:p>
    <w:p w14:paraId="5C1AEC68" w14:textId="77777777" w:rsidR="004F7965" w:rsidRDefault="004F7965" w:rsidP="004F7965">
      <w:pPr>
        <w:pStyle w:val="Corpsdetexte"/>
        <w:spacing w:after="0" w:line="240" w:lineRule="auto"/>
        <w:rPr>
          <w:rFonts w:asciiTheme="minorHAnsi" w:hAnsiTheme="minorHAnsi" w:cstheme="minorHAnsi"/>
          <w:sz w:val="20"/>
        </w:rPr>
      </w:pPr>
    </w:p>
    <w:p w14:paraId="0FEC2661" w14:textId="77777777" w:rsidR="004F7965" w:rsidRDefault="004F7965" w:rsidP="004F7965">
      <w:pPr>
        <w:pStyle w:val="Corpsdetexte"/>
        <w:spacing w:after="0" w:line="240" w:lineRule="auto"/>
        <w:rPr>
          <w:rFonts w:asciiTheme="minorHAnsi" w:hAnsiTheme="minorHAnsi" w:cstheme="minorHAnsi"/>
          <w:sz w:val="20"/>
        </w:rPr>
      </w:pPr>
      <w:r>
        <w:rPr>
          <w:rFonts w:asciiTheme="minorHAnsi" w:hAnsiTheme="minorHAnsi" w:cstheme="minorHAnsi"/>
          <w:sz w:val="20"/>
        </w:rPr>
        <w:t>L’an deux mil vingt-deux, le quatre mars , le conseil municipal de la commune de VEILLEINS, dûment convoqué s’est réuni en session ordinaire, à la mairie, sous la présidence de Monsieur François d’ESPINAY ST LUC , Maire de VEILLEINS.</w:t>
      </w:r>
    </w:p>
    <w:p w14:paraId="71890D7C" w14:textId="77777777" w:rsidR="004F7965" w:rsidRDefault="004F7965" w:rsidP="004F7965">
      <w:pPr>
        <w:spacing w:after="0" w:line="240" w:lineRule="auto"/>
        <w:jc w:val="both"/>
        <w:rPr>
          <w:rFonts w:cstheme="minorHAnsi"/>
          <w:sz w:val="24"/>
        </w:rPr>
      </w:pPr>
      <w:r>
        <w:rPr>
          <w:rFonts w:cstheme="minorHAnsi"/>
        </w:rPr>
        <w:t>Date de convocation : 25 février 2022</w:t>
      </w:r>
    </w:p>
    <w:p w14:paraId="31D73B5E" w14:textId="77777777" w:rsidR="004F7965" w:rsidRDefault="004F7965" w:rsidP="004F7965">
      <w:pPr>
        <w:spacing w:after="0" w:line="240" w:lineRule="auto"/>
        <w:jc w:val="both"/>
        <w:rPr>
          <w:rFonts w:cstheme="minorHAnsi"/>
        </w:rPr>
      </w:pPr>
      <w:r>
        <w:rPr>
          <w:rFonts w:cstheme="minorHAnsi"/>
        </w:rPr>
        <w:t>Nombre de conseillers en exercice : 09</w:t>
      </w:r>
    </w:p>
    <w:p w14:paraId="290D5F97" w14:textId="77777777" w:rsidR="004F7965" w:rsidRDefault="004F7965" w:rsidP="004F7965">
      <w:pPr>
        <w:spacing w:after="0" w:line="240" w:lineRule="auto"/>
        <w:jc w:val="both"/>
        <w:rPr>
          <w:rFonts w:cstheme="minorHAnsi"/>
        </w:rPr>
      </w:pPr>
      <w:r>
        <w:rPr>
          <w:rFonts w:cstheme="minorHAnsi"/>
          <w:b/>
          <w:bCs/>
          <w:u w:val="single"/>
        </w:rPr>
        <w:t>Présents </w:t>
      </w:r>
      <w:r>
        <w:rPr>
          <w:rFonts w:cstheme="minorHAnsi"/>
          <w:b/>
          <w:bCs/>
        </w:rPr>
        <w:t>:</w:t>
      </w:r>
      <w:r>
        <w:rPr>
          <w:rFonts w:cstheme="minorHAnsi"/>
        </w:rPr>
        <w:t xml:space="preserve"> François d’ESPINAY ST LUC, Maire,  J. Michel MARDON,  Adjoint,  Michel DURAND, Martial MAUGE, Vincent POPINEAU, Frédéric DEBUIRE, Bertrand de POSSESSE, Ghyslaine DOGNIN,                 Jean-François RIGUIER, Conseillers Municipaux</w:t>
      </w:r>
    </w:p>
    <w:p w14:paraId="0118E08D" w14:textId="77777777" w:rsidR="004F7965" w:rsidRDefault="004F7965" w:rsidP="004F7965">
      <w:pPr>
        <w:spacing w:after="0" w:line="240" w:lineRule="auto"/>
        <w:jc w:val="both"/>
        <w:rPr>
          <w:rFonts w:cstheme="minorHAnsi"/>
        </w:rPr>
      </w:pPr>
      <w:r>
        <w:rPr>
          <w:rFonts w:cstheme="minorHAnsi"/>
          <w:b/>
          <w:bCs/>
          <w:u w:val="single"/>
        </w:rPr>
        <w:t>Secrétaire de séance</w:t>
      </w:r>
      <w:r>
        <w:rPr>
          <w:rFonts w:cstheme="minorHAnsi"/>
          <w:b/>
          <w:bCs/>
        </w:rPr>
        <w:t xml:space="preserve"> : </w:t>
      </w:r>
      <w:r>
        <w:rPr>
          <w:rFonts w:cstheme="minorHAnsi"/>
        </w:rPr>
        <w:t>Madame Ghyslaine DOGNIN</w:t>
      </w:r>
    </w:p>
    <w:p w14:paraId="326B39A5" w14:textId="77777777" w:rsidR="004F7965" w:rsidRDefault="004F7965" w:rsidP="004F7965">
      <w:pPr>
        <w:jc w:val="center"/>
        <w:rPr>
          <w:rFonts w:cstheme="minorHAnsi"/>
        </w:rPr>
      </w:pPr>
      <w:r>
        <w:rPr>
          <w:rFonts w:cstheme="minorHAnsi"/>
        </w:rPr>
        <w:t>---------------------------</w:t>
      </w:r>
    </w:p>
    <w:p w14:paraId="2A2EFF2E" w14:textId="77777777" w:rsidR="004F7965" w:rsidRPr="00E23FC6" w:rsidRDefault="004F7965" w:rsidP="004F7965">
      <w:pPr>
        <w:widowControl w:val="0"/>
        <w:autoSpaceDE w:val="0"/>
        <w:autoSpaceDN w:val="0"/>
        <w:adjustRightInd w:val="0"/>
        <w:jc w:val="center"/>
        <w:rPr>
          <w:rFonts w:ascii="Calibri" w:hAnsi="Calibri"/>
          <w:sz w:val="20"/>
          <w:szCs w:val="20"/>
        </w:rPr>
      </w:pPr>
      <w:r w:rsidRPr="00E23FC6">
        <w:rPr>
          <w:rFonts w:ascii="Calibri" w:hAnsi="Calibri"/>
          <w:b/>
          <w:bCs/>
          <w:sz w:val="20"/>
          <w:szCs w:val="20"/>
        </w:rPr>
        <w:t>ORDRE DU JOUR</w:t>
      </w:r>
      <w:r w:rsidRPr="00E23FC6">
        <w:rPr>
          <w:rFonts w:ascii="Calibri" w:hAnsi="Calibri"/>
          <w:sz w:val="20"/>
          <w:szCs w:val="20"/>
        </w:rPr>
        <w:t xml:space="preserve"> :</w:t>
      </w:r>
    </w:p>
    <w:p w14:paraId="68005902" w14:textId="77777777" w:rsidR="004F7965" w:rsidRPr="00E23FC6" w:rsidRDefault="004F7965" w:rsidP="004F7965">
      <w:pPr>
        <w:widowControl w:val="0"/>
        <w:autoSpaceDE w:val="0"/>
        <w:autoSpaceDN w:val="0"/>
        <w:adjustRightInd w:val="0"/>
        <w:jc w:val="center"/>
        <w:rPr>
          <w:rFonts w:ascii="Calibri" w:hAnsi="Calibri"/>
          <w:sz w:val="20"/>
          <w:szCs w:val="20"/>
        </w:rPr>
      </w:pPr>
      <w:r w:rsidRPr="00E23FC6">
        <w:rPr>
          <w:rFonts w:ascii="Calibri" w:hAnsi="Calibri"/>
          <w:sz w:val="20"/>
          <w:szCs w:val="20"/>
        </w:rPr>
        <w:t>(session ordinaire)</w:t>
      </w:r>
    </w:p>
    <w:p w14:paraId="33FE160C" w14:textId="77777777" w:rsidR="004F7965" w:rsidRDefault="004F7965" w:rsidP="004F7965">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Approbation du précédent compte-rendu</w:t>
      </w:r>
    </w:p>
    <w:p w14:paraId="35A09451" w14:textId="77777777" w:rsidR="004F7965" w:rsidRDefault="004F7965" w:rsidP="004F7965">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Détermination du nombre d’adjoints suite au décès de Madame Isabelle Riguier - délibération</w:t>
      </w:r>
    </w:p>
    <w:p w14:paraId="6C66A59D" w14:textId="77777777" w:rsidR="004F7965" w:rsidRDefault="004F7965" w:rsidP="004F7965">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Démission de Monsieur Alain Chauveau</w:t>
      </w:r>
    </w:p>
    <w:p w14:paraId="38EC6F19" w14:textId="77777777" w:rsidR="004F7965" w:rsidRDefault="004F7965" w:rsidP="004F7965">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Vote BP 2022 – commune – AEP – eau - délibération</w:t>
      </w:r>
    </w:p>
    <w:p w14:paraId="616EDDAF" w14:textId="77777777" w:rsidR="004F7965" w:rsidRDefault="004F7965" w:rsidP="004F7965">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Vote comptes administratifs 2021 - délibération</w:t>
      </w:r>
    </w:p>
    <w:p w14:paraId="753B66FA" w14:textId="77777777" w:rsidR="004F7965" w:rsidRDefault="004F7965" w:rsidP="004F7965">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Etude de gestion patrimoniale du réseau d’eau : Schéma de distribution d’eau potable – délibération</w:t>
      </w:r>
    </w:p>
    <w:p w14:paraId="02EA6DF3" w14:textId="77777777" w:rsidR="004F7965" w:rsidRDefault="004F7965" w:rsidP="004F7965">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Changement du photocopieur – acquisition d’un nouveau matériel</w:t>
      </w:r>
    </w:p>
    <w:p w14:paraId="7688B0C1" w14:textId="77777777" w:rsidR="004F7965" w:rsidRDefault="004F7965" w:rsidP="004F7965">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 xml:space="preserve">Tableau de classement de la voirie communale </w:t>
      </w:r>
    </w:p>
    <w:p w14:paraId="74F1E621" w14:textId="77777777" w:rsidR="004F7965" w:rsidRDefault="004F7965" w:rsidP="004F7965">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Fibre optique – information</w:t>
      </w:r>
    </w:p>
    <w:p w14:paraId="7F16873B" w14:textId="77777777" w:rsidR="004F7965" w:rsidRDefault="004F7965" w:rsidP="004F7965">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Réalisation d’une nouvelle carte communale par la SAFER</w:t>
      </w:r>
    </w:p>
    <w:p w14:paraId="1E4EDD65" w14:textId="77777777" w:rsidR="004F7965" w:rsidRDefault="004F7965" w:rsidP="004F7965">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Elections Présidentielles et Législatives – tableaux des permanences</w:t>
      </w:r>
    </w:p>
    <w:p w14:paraId="52902203" w14:textId="77777777" w:rsidR="004F7965" w:rsidRDefault="004F7965" w:rsidP="004F7965">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Recensement de la population 2022 – résultat de l’enquête</w:t>
      </w:r>
    </w:p>
    <w:p w14:paraId="7E75C160" w14:textId="15319EBC" w:rsidR="004F7965" w:rsidRDefault="004F7965" w:rsidP="004F7965">
      <w:pPr>
        <w:widowControl w:val="0"/>
        <w:numPr>
          <w:ilvl w:val="0"/>
          <w:numId w:val="1"/>
        </w:numPr>
        <w:autoSpaceDE w:val="0"/>
        <w:autoSpaceDN w:val="0"/>
        <w:adjustRightInd w:val="0"/>
        <w:spacing w:after="0" w:line="240" w:lineRule="auto"/>
        <w:jc w:val="both"/>
        <w:rPr>
          <w:rFonts w:ascii="Calibri" w:hAnsi="Calibri"/>
          <w:b/>
          <w:bCs/>
        </w:rPr>
      </w:pPr>
      <w:r w:rsidRPr="004B79AB">
        <w:rPr>
          <w:rFonts w:ascii="Calibri" w:hAnsi="Calibri"/>
          <w:b/>
          <w:bCs/>
        </w:rPr>
        <w:t>Affaires et questions diverses</w:t>
      </w:r>
    </w:p>
    <w:p w14:paraId="2BA34506" w14:textId="319BCFE5" w:rsidR="004F7965" w:rsidRDefault="004F7965" w:rsidP="004F7965">
      <w:pPr>
        <w:widowControl w:val="0"/>
        <w:autoSpaceDE w:val="0"/>
        <w:autoSpaceDN w:val="0"/>
        <w:adjustRightInd w:val="0"/>
        <w:spacing w:after="0" w:line="240" w:lineRule="auto"/>
        <w:jc w:val="both"/>
        <w:rPr>
          <w:rFonts w:ascii="Calibri" w:hAnsi="Calibri"/>
          <w:b/>
          <w:bCs/>
        </w:rPr>
      </w:pPr>
    </w:p>
    <w:p w14:paraId="4183606E" w14:textId="25043BE9" w:rsidR="004F7965" w:rsidRDefault="004F7965" w:rsidP="004F7965">
      <w:pPr>
        <w:widowControl w:val="0"/>
        <w:autoSpaceDE w:val="0"/>
        <w:autoSpaceDN w:val="0"/>
        <w:adjustRightInd w:val="0"/>
        <w:spacing w:after="0" w:line="240" w:lineRule="auto"/>
        <w:jc w:val="center"/>
        <w:rPr>
          <w:rFonts w:ascii="Calibri" w:hAnsi="Calibri"/>
          <w:b/>
          <w:bCs/>
        </w:rPr>
      </w:pPr>
      <w:r>
        <w:rPr>
          <w:rFonts w:ascii="Calibri" w:hAnsi="Calibri"/>
          <w:b/>
          <w:bCs/>
        </w:rPr>
        <w:t>--------------------------</w:t>
      </w:r>
    </w:p>
    <w:p w14:paraId="2E7B1BBC" w14:textId="77777777" w:rsidR="004F7965" w:rsidRPr="004B79AB" w:rsidRDefault="004F7965" w:rsidP="004F7965">
      <w:pPr>
        <w:widowControl w:val="0"/>
        <w:autoSpaceDE w:val="0"/>
        <w:autoSpaceDN w:val="0"/>
        <w:adjustRightInd w:val="0"/>
        <w:spacing w:after="0" w:line="240" w:lineRule="auto"/>
        <w:jc w:val="center"/>
        <w:rPr>
          <w:rFonts w:ascii="Calibri" w:hAnsi="Calibri"/>
          <w:b/>
          <w:bCs/>
        </w:rPr>
      </w:pPr>
    </w:p>
    <w:p w14:paraId="562369A2" w14:textId="73DED381" w:rsidR="00374E8B" w:rsidRDefault="00C507ED" w:rsidP="004F7965">
      <w:pPr>
        <w:rPr>
          <w:rFonts w:cstheme="minorHAnsi"/>
          <w:color w:val="000000"/>
        </w:rPr>
      </w:pPr>
      <w:r w:rsidRPr="00C507ED">
        <w:rPr>
          <w:rFonts w:cstheme="minorHAnsi"/>
          <w:color w:val="000000"/>
        </w:rPr>
        <w:t xml:space="preserve">Suite </w:t>
      </w:r>
      <w:r w:rsidR="0038308B">
        <w:rPr>
          <w:rFonts w:cstheme="minorHAnsi"/>
          <w:color w:val="000000"/>
        </w:rPr>
        <w:t>au décès</w:t>
      </w:r>
      <w:r w:rsidRPr="00C507ED">
        <w:rPr>
          <w:rFonts w:cstheme="minorHAnsi"/>
          <w:color w:val="000000"/>
        </w:rPr>
        <w:t xml:space="preserve"> de </w:t>
      </w:r>
      <w:r>
        <w:rPr>
          <w:rFonts w:cstheme="minorHAnsi"/>
          <w:color w:val="000000"/>
        </w:rPr>
        <w:t>Madame Isabelle RIGUIER, 2</w:t>
      </w:r>
      <w:r w:rsidRPr="00C507ED">
        <w:rPr>
          <w:rFonts w:cstheme="minorHAnsi"/>
          <w:color w:val="000000"/>
          <w:vertAlign w:val="superscript"/>
        </w:rPr>
        <w:t>ème</w:t>
      </w:r>
      <w:r>
        <w:rPr>
          <w:rFonts w:cstheme="minorHAnsi"/>
          <w:color w:val="000000"/>
        </w:rPr>
        <w:t xml:space="preserve"> adjointe</w:t>
      </w:r>
      <w:r w:rsidRPr="00C507ED">
        <w:rPr>
          <w:rFonts w:cstheme="minorHAnsi"/>
          <w:color w:val="000000"/>
        </w:rPr>
        <w:t xml:space="preserve">, </w:t>
      </w:r>
      <w:r>
        <w:rPr>
          <w:rFonts w:cstheme="minorHAnsi"/>
          <w:color w:val="000000"/>
        </w:rPr>
        <w:t xml:space="preserve">le 21 février dernier, </w:t>
      </w:r>
      <w:r w:rsidRPr="00C507ED">
        <w:rPr>
          <w:rFonts w:cstheme="minorHAnsi"/>
          <w:color w:val="000000"/>
        </w:rPr>
        <w:t xml:space="preserve">et pour </w:t>
      </w:r>
      <w:r>
        <w:rPr>
          <w:rFonts w:cstheme="minorHAnsi"/>
          <w:color w:val="000000"/>
        </w:rPr>
        <w:t xml:space="preserve">lui </w:t>
      </w:r>
      <w:r w:rsidRPr="00C507ED">
        <w:rPr>
          <w:rFonts w:cstheme="minorHAnsi"/>
          <w:color w:val="000000"/>
        </w:rPr>
        <w:t>rendre hommage</w:t>
      </w:r>
      <w:r>
        <w:rPr>
          <w:rFonts w:cstheme="minorHAnsi"/>
          <w:color w:val="000000"/>
        </w:rPr>
        <w:t>, Monsieur le Maire demande d’observer</w:t>
      </w:r>
      <w:r w:rsidRPr="00C507ED">
        <w:rPr>
          <w:rFonts w:cstheme="minorHAnsi"/>
          <w:color w:val="000000"/>
        </w:rPr>
        <w:t xml:space="preserve"> une minute de silence</w:t>
      </w:r>
      <w:r>
        <w:rPr>
          <w:rFonts w:cstheme="minorHAnsi"/>
          <w:color w:val="000000"/>
        </w:rPr>
        <w:t>.</w:t>
      </w:r>
    </w:p>
    <w:p w14:paraId="70680845" w14:textId="2483A880" w:rsidR="00C507ED" w:rsidRDefault="00C507ED" w:rsidP="00C507ED">
      <w:pPr>
        <w:jc w:val="center"/>
        <w:rPr>
          <w:rFonts w:cstheme="minorHAnsi"/>
          <w:color w:val="000000"/>
        </w:rPr>
      </w:pPr>
      <w:r>
        <w:rPr>
          <w:rFonts w:cstheme="minorHAnsi"/>
          <w:color w:val="000000"/>
        </w:rPr>
        <w:t>------------------------</w:t>
      </w:r>
    </w:p>
    <w:p w14:paraId="69E3F836" w14:textId="459C8727" w:rsidR="000751AE" w:rsidRDefault="000751AE" w:rsidP="00C507ED">
      <w:pPr>
        <w:jc w:val="center"/>
        <w:rPr>
          <w:rFonts w:cstheme="minorHAnsi"/>
        </w:rPr>
      </w:pPr>
      <w:r>
        <w:rPr>
          <w:rFonts w:cstheme="minorHAnsi"/>
        </w:rPr>
        <w:t xml:space="preserve">Le précédent compte-rendu est approuvé et signé des membres présents. </w:t>
      </w:r>
    </w:p>
    <w:p w14:paraId="20F9AB1A" w14:textId="52F188D2" w:rsidR="000751AE" w:rsidRDefault="000751AE" w:rsidP="000751AE">
      <w:pPr>
        <w:jc w:val="center"/>
        <w:rPr>
          <w:rFonts w:cstheme="minorHAnsi"/>
        </w:rPr>
      </w:pPr>
      <w:r>
        <w:rPr>
          <w:rFonts w:cstheme="minorHAnsi"/>
        </w:rPr>
        <w:t>------------------------</w:t>
      </w:r>
    </w:p>
    <w:p w14:paraId="5D35391F" w14:textId="77777777" w:rsidR="000751AE" w:rsidRDefault="000751AE" w:rsidP="000751AE">
      <w:pPr>
        <w:spacing w:after="0" w:line="240" w:lineRule="auto"/>
        <w:jc w:val="center"/>
        <w:rPr>
          <w:rFonts w:cs="Times New Roman"/>
          <w:b/>
          <w:u w:val="single"/>
        </w:rPr>
      </w:pPr>
      <w:r>
        <w:rPr>
          <w:b/>
          <w:u w:val="single"/>
        </w:rPr>
        <w:t>Délibération</w:t>
      </w:r>
    </w:p>
    <w:p w14:paraId="5DDD3A2B" w14:textId="77777777" w:rsidR="000751AE" w:rsidRDefault="000751AE" w:rsidP="000751AE">
      <w:pPr>
        <w:spacing w:after="0" w:line="240" w:lineRule="auto"/>
        <w:jc w:val="center"/>
        <w:rPr>
          <w:rFonts w:ascii="Calibri" w:hAnsi="Calibri"/>
          <w:b/>
          <w:u w:val="single"/>
        </w:rPr>
      </w:pPr>
      <w:r>
        <w:rPr>
          <w:b/>
          <w:u w:val="single"/>
        </w:rPr>
        <w:t>2022.03.01</w:t>
      </w:r>
    </w:p>
    <w:p w14:paraId="0B0D70A5" w14:textId="77777777" w:rsidR="000751AE" w:rsidRDefault="000751AE" w:rsidP="000751AE">
      <w:pPr>
        <w:jc w:val="both"/>
        <w:rPr>
          <w:b/>
          <w:bCs/>
          <w:u w:val="single"/>
        </w:rPr>
      </w:pPr>
    </w:p>
    <w:p w14:paraId="1DA7286F" w14:textId="77777777" w:rsidR="000751AE" w:rsidRPr="00DF32C4" w:rsidRDefault="000751AE" w:rsidP="000751AE">
      <w:pPr>
        <w:jc w:val="both"/>
        <w:rPr>
          <w:b/>
          <w:bCs/>
          <w:u w:val="single"/>
        </w:rPr>
      </w:pPr>
      <w:r w:rsidRPr="00DF32C4">
        <w:rPr>
          <w:b/>
          <w:bCs/>
          <w:u w:val="single"/>
        </w:rPr>
        <w:t>Institutions et vie politique – Election exécutif – Détermination du nombre d’adjoints suite au décès de Madame Isabelle RIGUIER, 2ème Adjointe</w:t>
      </w:r>
    </w:p>
    <w:p w14:paraId="30C6F089" w14:textId="77777777" w:rsidR="000751AE" w:rsidRDefault="000751AE" w:rsidP="000751AE">
      <w:pPr>
        <w:jc w:val="both"/>
      </w:pPr>
      <w:r>
        <w:t xml:space="preserve">Vu les dispositions de l’article L2122-2 du Code Général des Collectivités Territoriales (CGCT), stipulant que « la fixation du nombre d’adjoints relève de la compétence du conseil municipal, lequel détermine librement le nombre d’adjoints sans que celui-ci puisse excéder 30% de l’effectif légal du conseil municipal ». </w:t>
      </w:r>
    </w:p>
    <w:p w14:paraId="5B0672D0" w14:textId="77777777" w:rsidR="000751AE" w:rsidRDefault="000751AE" w:rsidP="000751AE">
      <w:pPr>
        <w:jc w:val="both"/>
      </w:pPr>
      <w:r>
        <w:lastRenderedPageBreak/>
        <w:t xml:space="preserve">Vu la décision du Conseil Municipal du 23 mai 2020 fixant le nombre d’adjoints à deux. </w:t>
      </w:r>
    </w:p>
    <w:p w14:paraId="216F7480" w14:textId="77777777" w:rsidR="000751AE" w:rsidRDefault="000751AE" w:rsidP="000751AE">
      <w:pPr>
        <w:jc w:val="both"/>
      </w:pPr>
      <w:r>
        <w:t>Considérant que le conseil municipal peut librement déterminer le nombre d’adjoints appelés à siéger.</w:t>
      </w:r>
    </w:p>
    <w:p w14:paraId="4BD50B4C" w14:textId="77777777" w:rsidR="000751AE" w:rsidRDefault="000751AE" w:rsidP="000751AE">
      <w:pPr>
        <w:jc w:val="both"/>
      </w:pPr>
      <w:r>
        <w:t xml:space="preserve">Constatant le décès de Madame Isabelle RIGUIER, 2ème Adjointe, il est proposé de ne pas procéder à son remplacement en qualité d’adjointe au maire et de réduire le nombre d’adjoints à un </w:t>
      </w:r>
    </w:p>
    <w:p w14:paraId="471F304F" w14:textId="77777777" w:rsidR="000751AE" w:rsidRDefault="000751AE" w:rsidP="000751AE">
      <w:pPr>
        <w:jc w:val="both"/>
      </w:pPr>
      <w:r>
        <w:t>En conséquence l’ordre du tableau du conseil municipal n’est pas modifié :</w:t>
      </w:r>
    </w:p>
    <w:p w14:paraId="128D2E67" w14:textId="77777777" w:rsidR="000751AE" w:rsidRDefault="000751AE" w:rsidP="000751AE">
      <w:pPr>
        <w:pStyle w:val="Paragraphedeliste"/>
        <w:numPr>
          <w:ilvl w:val="0"/>
          <w:numId w:val="3"/>
        </w:numPr>
        <w:jc w:val="both"/>
      </w:pPr>
      <w:r>
        <w:t xml:space="preserve">1er Adjoint au Maire Monsieur Jean-Michel MARDON </w:t>
      </w:r>
    </w:p>
    <w:p w14:paraId="4D39E7E1" w14:textId="77777777" w:rsidR="000751AE" w:rsidRDefault="000751AE" w:rsidP="000751AE">
      <w:pPr>
        <w:jc w:val="both"/>
      </w:pPr>
      <w:r>
        <w:t xml:space="preserve">L’avis des élus est demandé. </w:t>
      </w:r>
    </w:p>
    <w:p w14:paraId="41818100" w14:textId="77777777" w:rsidR="000751AE" w:rsidRDefault="000751AE" w:rsidP="000751AE">
      <w:pPr>
        <w:jc w:val="both"/>
      </w:pPr>
      <w:r>
        <w:t>Le Conseil Municipal, après en avoir délibéré, à l'unanimité des membres présents et représentés, décide :</w:t>
      </w:r>
    </w:p>
    <w:p w14:paraId="203EA3CF" w14:textId="1FD28FC4" w:rsidR="000751AE" w:rsidRDefault="000751AE" w:rsidP="000751AE">
      <w:pPr>
        <w:pStyle w:val="Paragraphedeliste"/>
        <w:numPr>
          <w:ilvl w:val="0"/>
          <w:numId w:val="2"/>
        </w:numPr>
        <w:jc w:val="both"/>
      </w:pPr>
      <w:r>
        <w:t xml:space="preserve"> de réduire à un le nombre d’adjoints au maire suite au décès de Madame Isabelle RIGUIER, 2ème Adjointe. </w:t>
      </w:r>
    </w:p>
    <w:p w14:paraId="6BE21184" w14:textId="1B97CCE3" w:rsidR="000751AE" w:rsidRDefault="000751AE" w:rsidP="000751AE">
      <w:pPr>
        <w:ind w:left="45"/>
        <w:jc w:val="center"/>
      </w:pPr>
      <w:r>
        <w:t>---------------------------</w:t>
      </w:r>
    </w:p>
    <w:p w14:paraId="299BEDDE" w14:textId="4ADB171A" w:rsidR="000751AE" w:rsidRPr="000751AE" w:rsidRDefault="000751AE" w:rsidP="000751AE">
      <w:pPr>
        <w:jc w:val="both"/>
        <w:rPr>
          <w:b/>
          <w:bCs/>
          <w:u w:val="single"/>
        </w:rPr>
      </w:pPr>
      <w:r w:rsidRPr="000751AE">
        <w:rPr>
          <w:b/>
          <w:bCs/>
          <w:u w:val="single"/>
        </w:rPr>
        <w:t>Démission de Monsieur Alain CHAUVEAU, conseiller municipal</w:t>
      </w:r>
    </w:p>
    <w:p w14:paraId="1E1F08A1" w14:textId="44F22E35" w:rsidR="000751AE" w:rsidRDefault="000751AE" w:rsidP="000751AE">
      <w:pPr>
        <w:jc w:val="both"/>
      </w:pPr>
      <w:r>
        <w:t xml:space="preserve">Monsieur le Maire informe les membres du conseil municipal de la démission de Monsieur Alain CHAUVEAU pour cause de déménagement. </w:t>
      </w:r>
    </w:p>
    <w:p w14:paraId="19E381B2" w14:textId="063585C4" w:rsidR="000751AE" w:rsidRDefault="000751AE" w:rsidP="000751AE">
      <w:pPr>
        <w:jc w:val="both"/>
      </w:pPr>
      <w:r>
        <w:t xml:space="preserve">Monsieur CHAUVEAU, membre </w:t>
      </w:r>
      <w:r w:rsidR="0032487F">
        <w:t xml:space="preserve">suppléant </w:t>
      </w:r>
      <w:r>
        <w:t>de la commission de contrôle des listes électorales</w:t>
      </w:r>
      <w:r w:rsidR="0032487F">
        <w:t>, est remplacé par Monsieur Michel DURAND. Madame Brigitte LEHAUT, membre suppléant de la commission de contrôle des listes électorales, est remplacée par Madame Martine HAUDOS DE POSSESSE. La commission de contrôle des listes électorales se réunira le vendredi 18 mars 2022 à          14 h 30 en mairie.</w:t>
      </w:r>
    </w:p>
    <w:p w14:paraId="0DF7EBC5" w14:textId="6551C92D" w:rsidR="00290DBC" w:rsidRDefault="00290DBC" w:rsidP="00290DBC">
      <w:pPr>
        <w:jc w:val="center"/>
      </w:pPr>
      <w:r>
        <w:t>-------------------------</w:t>
      </w:r>
    </w:p>
    <w:p w14:paraId="0D9FAFEC" w14:textId="36C2BFA8" w:rsidR="00290DBC" w:rsidRPr="00290DBC" w:rsidRDefault="00290DBC" w:rsidP="00290DBC">
      <w:pPr>
        <w:jc w:val="both"/>
        <w:rPr>
          <w:b/>
          <w:bCs/>
          <w:u w:val="single"/>
        </w:rPr>
      </w:pPr>
      <w:r w:rsidRPr="00290DBC">
        <w:rPr>
          <w:b/>
          <w:bCs/>
          <w:u w:val="single"/>
        </w:rPr>
        <w:t>Commission des impôts directs</w:t>
      </w:r>
    </w:p>
    <w:p w14:paraId="171ABFFA" w14:textId="35D99C4D" w:rsidR="000751AE" w:rsidRDefault="00290DBC" w:rsidP="00290DBC">
      <w:pPr>
        <w:jc w:val="both"/>
        <w:rPr>
          <w:rFonts w:cstheme="minorHAnsi"/>
        </w:rPr>
      </w:pPr>
      <w:r>
        <w:rPr>
          <w:rFonts w:cstheme="minorHAnsi"/>
        </w:rPr>
        <w:t>Madame RIGUIER et Monsieur CHAUVEAU étaient membres de la commission des impôts directs.</w:t>
      </w:r>
    </w:p>
    <w:p w14:paraId="784E0A57" w14:textId="3B5AA762" w:rsidR="00290DBC" w:rsidRDefault="00290DBC" w:rsidP="00290DBC">
      <w:pPr>
        <w:jc w:val="both"/>
        <w:rPr>
          <w:rFonts w:cstheme="minorHAnsi"/>
        </w:rPr>
      </w:pPr>
      <w:r>
        <w:rPr>
          <w:rFonts w:cstheme="minorHAnsi"/>
        </w:rPr>
        <w:t xml:space="preserve">Après renseignements </w:t>
      </w:r>
      <w:r w:rsidR="00470F76">
        <w:rPr>
          <w:rFonts w:cstheme="minorHAnsi"/>
        </w:rPr>
        <w:t xml:space="preserve">pris </w:t>
      </w:r>
      <w:r>
        <w:rPr>
          <w:rFonts w:cstheme="minorHAnsi"/>
        </w:rPr>
        <w:t xml:space="preserve">auprès des services de la DGFIP, il n’est pas nécessaire de procéder </w:t>
      </w:r>
      <w:r w:rsidR="00470F76">
        <w:rPr>
          <w:rFonts w:cstheme="minorHAnsi"/>
        </w:rPr>
        <w:t>à la nomination</w:t>
      </w:r>
      <w:r>
        <w:rPr>
          <w:rFonts w:cstheme="minorHAnsi"/>
        </w:rPr>
        <w:t xml:space="preserve"> de nouveaux membres.</w:t>
      </w:r>
    </w:p>
    <w:p w14:paraId="258679C2" w14:textId="22F232D9" w:rsidR="00290DBC" w:rsidRDefault="00290DBC" w:rsidP="00290DBC">
      <w:pPr>
        <w:jc w:val="center"/>
        <w:rPr>
          <w:rFonts w:cstheme="minorHAnsi"/>
        </w:rPr>
      </w:pPr>
      <w:r>
        <w:rPr>
          <w:rFonts w:cstheme="minorHAnsi"/>
        </w:rPr>
        <w:t>------------------------</w:t>
      </w:r>
    </w:p>
    <w:p w14:paraId="272DB2CE" w14:textId="77777777" w:rsidR="00F1217E" w:rsidRPr="00BB7116" w:rsidRDefault="00F1217E" w:rsidP="00F1217E">
      <w:pPr>
        <w:spacing w:after="0" w:line="240" w:lineRule="auto"/>
        <w:jc w:val="center"/>
        <w:rPr>
          <w:rFonts w:cstheme="minorHAnsi"/>
          <w:b/>
          <w:u w:val="single"/>
        </w:rPr>
      </w:pPr>
      <w:r w:rsidRPr="00BB7116">
        <w:rPr>
          <w:rFonts w:cstheme="minorHAnsi"/>
          <w:b/>
          <w:u w:val="single"/>
        </w:rPr>
        <w:t>Délibération</w:t>
      </w:r>
    </w:p>
    <w:p w14:paraId="1F314169" w14:textId="77777777" w:rsidR="00F1217E" w:rsidRPr="00BB7116" w:rsidRDefault="00F1217E" w:rsidP="00F1217E">
      <w:pPr>
        <w:spacing w:after="0" w:line="240" w:lineRule="auto"/>
        <w:jc w:val="center"/>
        <w:rPr>
          <w:rFonts w:cstheme="minorHAnsi"/>
          <w:b/>
          <w:u w:val="single"/>
        </w:rPr>
      </w:pPr>
      <w:r w:rsidRPr="00BB7116">
        <w:rPr>
          <w:rFonts w:cstheme="minorHAnsi"/>
          <w:b/>
          <w:u w:val="single"/>
        </w:rPr>
        <w:t>2022.03.</w:t>
      </w:r>
      <w:r>
        <w:rPr>
          <w:rFonts w:cstheme="minorHAnsi"/>
          <w:b/>
          <w:u w:val="single"/>
        </w:rPr>
        <w:t>04</w:t>
      </w:r>
    </w:p>
    <w:p w14:paraId="3FA711F1" w14:textId="77777777" w:rsidR="00F1217E" w:rsidRPr="00BB7116" w:rsidRDefault="00F1217E" w:rsidP="00F1217E">
      <w:pPr>
        <w:rPr>
          <w:rFonts w:cstheme="minorHAnsi"/>
        </w:rPr>
      </w:pPr>
    </w:p>
    <w:p w14:paraId="5B83F11A" w14:textId="77777777" w:rsidR="00F1217E" w:rsidRPr="00BB7116" w:rsidRDefault="00F1217E" w:rsidP="00F1217E">
      <w:pPr>
        <w:rPr>
          <w:rFonts w:cstheme="minorHAnsi"/>
          <w:b/>
          <w:bCs/>
        </w:rPr>
      </w:pPr>
      <w:r w:rsidRPr="00BB7116">
        <w:rPr>
          <w:rFonts w:cstheme="minorHAnsi"/>
          <w:b/>
          <w:bCs/>
          <w:u w:val="single"/>
        </w:rPr>
        <w:t>OBJET</w:t>
      </w:r>
      <w:r w:rsidRPr="00BB7116">
        <w:rPr>
          <w:rFonts w:cstheme="minorHAnsi"/>
          <w:b/>
          <w:bCs/>
        </w:rPr>
        <w:t> : Vote du Compte Administratif 2021– COMMUNE -</w:t>
      </w:r>
    </w:p>
    <w:p w14:paraId="7FB5F68F" w14:textId="77777777" w:rsidR="00F1217E" w:rsidRPr="00BB7116" w:rsidRDefault="00F1217E" w:rsidP="00F1217E">
      <w:pPr>
        <w:ind w:left="705"/>
        <w:jc w:val="both"/>
        <w:rPr>
          <w:rFonts w:cstheme="minorHAnsi"/>
        </w:rPr>
      </w:pPr>
      <w:r w:rsidRPr="00BB7116">
        <w:rPr>
          <w:rFonts w:cstheme="minorHAnsi"/>
        </w:rPr>
        <w:t>Monsieur le Maire se retire et l’ensemble du Conseil Municipal sous la présidence de Monsieur Jean-Michel MARDON, Premier Adjoint, approuve le compte administratif de la Commune pour l’année 202</w:t>
      </w:r>
      <w:r>
        <w:rPr>
          <w:rFonts w:cstheme="minorHAnsi"/>
        </w:rPr>
        <w:t>1</w:t>
      </w:r>
      <w:r w:rsidRPr="00BB7116">
        <w:rPr>
          <w:rFonts w:cstheme="minorHAnsi"/>
        </w:rPr>
        <w:t xml:space="preserve"> par  8  voix pour.</w:t>
      </w:r>
    </w:p>
    <w:p w14:paraId="37651CF0" w14:textId="77777777" w:rsidR="00F1217E" w:rsidRPr="00BB7116" w:rsidRDefault="00F1217E" w:rsidP="00F1217E">
      <w:pPr>
        <w:jc w:val="both"/>
        <w:rPr>
          <w:rFonts w:cstheme="minorHAnsi"/>
        </w:rPr>
      </w:pPr>
      <w:r w:rsidRPr="00BB7116">
        <w:rPr>
          <w:rFonts w:cstheme="minorHAnsi"/>
        </w:rPr>
        <w:tab/>
        <w:t>Suffrages exprimés</w:t>
      </w:r>
      <w:r w:rsidRPr="00BB7116">
        <w:rPr>
          <w:rFonts w:cstheme="minorHAnsi"/>
        </w:rPr>
        <w:tab/>
        <w:t xml:space="preserve">: </w:t>
      </w:r>
      <w:r>
        <w:rPr>
          <w:rFonts w:cstheme="minorHAnsi"/>
        </w:rPr>
        <w:t>8</w:t>
      </w:r>
    </w:p>
    <w:p w14:paraId="3D13E1D5" w14:textId="77777777" w:rsidR="00F1217E" w:rsidRPr="00BB7116" w:rsidRDefault="00F1217E" w:rsidP="00F1217E">
      <w:pPr>
        <w:spacing w:after="0" w:line="240" w:lineRule="auto"/>
        <w:jc w:val="both"/>
        <w:rPr>
          <w:rFonts w:cstheme="minorHAnsi"/>
        </w:rPr>
      </w:pPr>
      <w:r w:rsidRPr="00BB7116">
        <w:rPr>
          <w:rFonts w:cstheme="minorHAnsi"/>
        </w:rPr>
        <w:tab/>
        <w:t>Votes pour</w:t>
      </w:r>
      <w:r w:rsidRPr="00BB7116">
        <w:rPr>
          <w:rFonts w:cstheme="minorHAnsi"/>
        </w:rPr>
        <w:tab/>
      </w:r>
      <w:r w:rsidRPr="00BB7116">
        <w:rPr>
          <w:rFonts w:cstheme="minorHAnsi"/>
        </w:rPr>
        <w:tab/>
        <w:t xml:space="preserve">: </w:t>
      </w:r>
      <w:r>
        <w:rPr>
          <w:rFonts w:cstheme="minorHAnsi"/>
        </w:rPr>
        <w:t>8</w:t>
      </w:r>
    </w:p>
    <w:p w14:paraId="3ECB6D2A" w14:textId="77777777" w:rsidR="00F1217E" w:rsidRPr="00BB7116" w:rsidRDefault="00F1217E" w:rsidP="00F1217E">
      <w:pPr>
        <w:spacing w:after="0" w:line="240" w:lineRule="auto"/>
        <w:jc w:val="both"/>
        <w:rPr>
          <w:rFonts w:cstheme="minorHAnsi"/>
        </w:rPr>
      </w:pPr>
      <w:r w:rsidRPr="00BB7116">
        <w:rPr>
          <w:rFonts w:cstheme="minorHAnsi"/>
        </w:rPr>
        <w:tab/>
        <w:t>Vote contre</w:t>
      </w:r>
      <w:r w:rsidRPr="00BB7116">
        <w:rPr>
          <w:rFonts w:cstheme="minorHAnsi"/>
        </w:rPr>
        <w:tab/>
      </w:r>
      <w:r w:rsidRPr="00BB7116">
        <w:rPr>
          <w:rFonts w:cstheme="minorHAnsi"/>
        </w:rPr>
        <w:tab/>
        <w:t>: 0</w:t>
      </w:r>
      <w:r w:rsidRPr="00BB7116">
        <w:rPr>
          <w:rFonts w:cstheme="minorHAnsi"/>
        </w:rPr>
        <w:tab/>
      </w:r>
    </w:p>
    <w:p w14:paraId="1D27B45C" w14:textId="1D30D705" w:rsidR="00F1217E" w:rsidRPr="00BB7116" w:rsidRDefault="00F1217E" w:rsidP="00F1217E">
      <w:pPr>
        <w:jc w:val="both"/>
        <w:rPr>
          <w:rFonts w:cstheme="minorHAnsi"/>
        </w:rPr>
      </w:pPr>
      <w:r w:rsidRPr="00BB7116">
        <w:rPr>
          <w:rFonts w:cstheme="minorHAnsi"/>
        </w:rPr>
        <w:tab/>
        <w:t>Abstention</w:t>
      </w:r>
      <w:r w:rsidRPr="00BB7116">
        <w:rPr>
          <w:rFonts w:cstheme="minorHAnsi"/>
        </w:rPr>
        <w:tab/>
        <w:t xml:space="preserve">             : </w:t>
      </w:r>
      <w:r>
        <w:rPr>
          <w:rFonts w:cstheme="minorHAnsi"/>
        </w:rPr>
        <w:t xml:space="preserve"> </w:t>
      </w:r>
      <w:r w:rsidRPr="00BB7116">
        <w:rPr>
          <w:rFonts w:cstheme="minorHAnsi"/>
        </w:rPr>
        <w:t>0</w:t>
      </w:r>
      <w:r w:rsidRPr="00BB7116">
        <w:rPr>
          <w:rFonts w:cstheme="minorHAnsi"/>
        </w:rPr>
        <w:tab/>
      </w:r>
    </w:p>
    <w:p w14:paraId="497F70AB" w14:textId="77777777" w:rsidR="009004C8" w:rsidRPr="00DB280F" w:rsidRDefault="009004C8" w:rsidP="009004C8">
      <w:pPr>
        <w:pStyle w:val="Titre1"/>
        <w:jc w:val="center"/>
        <w:rPr>
          <w:rFonts w:asciiTheme="minorHAnsi" w:hAnsiTheme="minorHAnsi" w:cstheme="minorHAnsi"/>
          <w:u w:val="single"/>
        </w:rPr>
      </w:pPr>
      <w:r w:rsidRPr="00DB280F">
        <w:rPr>
          <w:rFonts w:asciiTheme="minorHAnsi" w:hAnsiTheme="minorHAnsi" w:cstheme="minorHAnsi"/>
          <w:u w:val="single"/>
        </w:rPr>
        <w:lastRenderedPageBreak/>
        <w:t>Délibération</w:t>
      </w:r>
    </w:p>
    <w:p w14:paraId="3912210B" w14:textId="45B7CAC8" w:rsidR="009004C8" w:rsidRDefault="009004C8" w:rsidP="009004C8">
      <w:pPr>
        <w:jc w:val="center"/>
        <w:rPr>
          <w:rFonts w:cstheme="minorHAnsi"/>
          <w:b/>
          <w:u w:val="single"/>
        </w:rPr>
      </w:pPr>
      <w:r w:rsidRPr="00DB280F">
        <w:rPr>
          <w:rFonts w:cstheme="minorHAnsi"/>
          <w:b/>
          <w:u w:val="single"/>
        </w:rPr>
        <w:t>N° 2022.03.05</w:t>
      </w:r>
    </w:p>
    <w:p w14:paraId="36EB2EA7" w14:textId="77777777" w:rsidR="009004C8" w:rsidRPr="00DB280F" w:rsidRDefault="009004C8" w:rsidP="009004C8">
      <w:pPr>
        <w:jc w:val="center"/>
        <w:rPr>
          <w:rFonts w:cstheme="minorHAnsi"/>
          <w:b/>
          <w:u w:val="single"/>
        </w:rPr>
      </w:pPr>
    </w:p>
    <w:p w14:paraId="67E0E408" w14:textId="77777777" w:rsidR="009004C8" w:rsidRPr="00DB280F" w:rsidRDefault="009004C8" w:rsidP="009004C8">
      <w:pPr>
        <w:pStyle w:val="Titre1"/>
        <w:jc w:val="both"/>
        <w:rPr>
          <w:rFonts w:asciiTheme="minorHAnsi" w:hAnsiTheme="minorHAnsi" w:cstheme="minorHAnsi"/>
          <w:sz w:val="22"/>
        </w:rPr>
      </w:pPr>
      <w:r w:rsidRPr="00DB280F">
        <w:rPr>
          <w:rFonts w:asciiTheme="minorHAnsi" w:hAnsiTheme="minorHAnsi" w:cstheme="minorHAnsi"/>
          <w:u w:val="single"/>
        </w:rPr>
        <w:t>OBJET</w:t>
      </w:r>
      <w:r w:rsidRPr="00DB280F">
        <w:rPr>
          <w:rFonts w:asciiTheme="minorHAnsi" w:hAnsiTheme="minorHAnsi" w:cstheme="minorHAnsi"/>
        </w:rPr>
        <w:t xml:space="preserve"> : </w:t>
      </w:r>
      <w:r w:rsidRPr="00DB280F">
        <w:rPr>
          <w:rFonts w:asciiTheme="minorHAnsi" w:hAnsiTheme="minorHAnsi" w:cstheme="minorHAnsi"/>
          <w:sz w:val="22"/>
        </w:rPr>
        <w:t>Affectation du résultat de fonctionnement du budget principal de la commune de VEILLEINS</w:t>
      </w:r>
    </w:p>
    <w:p w14:paraId="268F441E" w14:textId="77777777" w:rsidR="009004C8" w:rsidRDefault="009004C8" w:rsidP="009004C8">
      <w:pPr>
        <w:spacing w:after="0" w:line="240" w:lineRule="auto"/>
        <w:jc w:val="both"/>
      </w:pPr>
    </w:p>
    <w:p w14:paraId="3C066DA0" w14:textId="776987E5" w:rsidR="009004C8" w:rsidRDefault="009004C8" w:rsidP="009004C8">
      <w:pPr>
        <w:spacing w:after="0" w:line="240" w:lineRule="auto"/>
        <w:jc w:val="both"/>
      </w:pPr>
      <w:r>
        <w:t>Le conseil municipal, réuni sous la présidence de Monsieur François d’ESPINAY ST LUC,</w:t>
      </w:r>
    </w:p>
    <w:p w14:paraId="5DA85BE1" w14:textId="77777777" w:rsidR="009004C8" w:rsidRDefault="009004C8" w:rsidP="009004C8">
      <w:pPr>
        <w:spacing w:after="0" w:line="240" w:lineRule="auto"/>
        <w:jc w:val="both"/>
      </w:pPr>
      <w:r>
        <w:t>Après avoir entendu le compte administratif de l’exercice 2021,</w:t>
      </w:r>
    </w:p>
    <w:p w14:paraId="1ED9AEE4" w14:textId="77777777" w:rsidR="009004C8" w:rsidRDefault="009004C8" w:rsidP="009004C8">
      <w:pPr>
        <w:spacing w:after="0" w:line="240" w:lineRule="auto"/>
      </w:pPr>
      <w:r>
        <w:t>Statuant sur l’affectation du résultat d’exploitation de l’exercice 2021,</w:t>
      </w:r>
    </w:p>
    <w:p w14:paraId="201726BD" w14:textId="3C18D9C5" w:rsidR="009004C8" w:rsidRDefault="009004C8" w:rsidP="009004C8">
      <w:pPr>
        <w:spacing w:after="0" w:line="240" w:lineRule="auto"/>
      </w:pPr>
      <w:r>
        <w:t>Constatant que le compte administratif présente :</w:t>
      </w:r>
    </w:p>
    <w:p w14:paraId="3335E632" w14:textId="77777777" w:rsidR="009004C8" w:rsidRDefault="009004C8" w:rsidP="009004C8">
      <w:pPr>
        <w:spacing w:after="0" w:line="240" w:lineRule="auto"/>
      </w:pPr>
    </w:p>
    <w:p w14:paraId="35CCD538" w14:textId="77777777" w:rsidR="009004C8" w:rsidRDefault="009004C8" w:rsidP="009004C8">
      <w:pPr>
        <w:spacing w:after="0" w:line="240" w:lineRule="auto"/>
      </w:pPr>
      <w:r>
        <w:t xml:space="preserve">- un excédent cumulé de fonctionnement de  </w:t>
      </w:r>
      <w:r>
        <w:tab/>
        <w:t xml:space="preserve">  243 292.19 €</w:t>
      </w:r>
    </w:p>
    <w:p w14:paraId="0E1CA302" w14:textId="77777777" w:rsidR="009004C8" w:rsidRDefault="009004C8" w:rsidP="009004C8">
      <w:pPr>
        <w:spacing w:after="0" w:line="240" w:lineRule="auto"/>
      </w:pPr>
      <w:r>
        <w:t>- un déficit cumulé d’investissement de              -    78 761.95€</w:t>
      </w:r>
    </w:p>
    <w:p w14:paraId="7BA63926" w14:textId="77777777" w:rsidR="009004C8" w:rsidRDefault="009004C8" w:rsidP="009004C8">
      <w:pPr>
        <w:spacing w:after="0" w:line="240" w:lineRule="auto"/>
      </w:pPr>
      <w:r>
        <w:t>- RAR dépenses</w:t>
      </w:r>
      <w:r>
        <w:tab/>
      </w:r>
      <w:r>
        <w:tab/>
      </w:r>
      <w:r>
        <w:tab/>
      </w:r>
      <w:r>
        <w:tab/>
        <w:t xml:space="preserve">             -      3 000.00 €</w:t>
      </w:r>
    </w:p>
    <w:p w14:paraId="32EB5433" w14:textId="77777777" w:rsidR="009004C8" w:rsidRDefault="009004C8" w:rsidP="009004C8">
      <w:pPr>
        <w:spacing w:after="0" w:line="240" w:lineRule="auto"/>
      </w:pPr>
    </w:p>
    <w:p w14:paraId="090A09DD" w14:textId="51C694EF" w:rsidR="009004C8" w:rsidRDefault="009004C8" w:rsidP="009004C8">
      <w:pPr>
        <w:spacing w:after="0" w:line="240" w:lineRule="auto"/>
        <w:rPr>
          <w:b/>
          <w:bCs/>
        </w:rPr>
      </w:pPr>
      <w:r>
        <w:rPr>
          <w:b/>
          <w:bCs/>
        </w:rPr>
        <w:t>Décide d’affecter le résultat excédentaire de fonctionnement de   243 292.19 €  comme suit :</w:t>
      </w:r>
    </w:p>
    <w:p w14:paraId="4A4C7FD2" w14:textId="77777777" w:rsidR="00626D55" w:rsidRDefault="00626D55" w:rsidP="009004C8">
      <w:pPr>
        <w:spacing w:after="0" w:line="240" w:lineRule="auto"/>
        <w:rPr>
          <w:b/>
          <w:bCs/>
        </w:rPr>
      </w:pPr>
    </w:p>
    <w:p w14:paraId="612914E3" w14:textId="77777777" w:rsidR="009004C8" w:rsidRDefault="009004C8" w:rsidP="009004C8">
      <w:pPr>
        <w:numPr>
          <w:ilvl w:val="0"/>
          <w:numId w:val="4"/>
        </w:numPr>
        <w:spacing w:after="0" w:line="240" w:lineRule="auto"/>
        <w:rPr>
          <w:b/>
          <w:bCs/>
        </w:rPr>
      </w:pPr>
      <w:r>
        <w:rPr>
          <w:b/>
          <w:bCs/>
        </w:rPr>
        <w:t xml:space="preserve">à titre obligatoire </w:t>
      </w:r>
    </w:p>
    <w:p w14:paraId="00132BC0" w14:textId="73D083D0" w:rsidR="009004C8" w:rsidRDefault="009004C8" w:rsidP="009004C8">
      <w:pPr>
        <w:spacing w:after="0" w:line="240" w:lineRule="auto"/>
        <w:ind w:left="708"/>
        <w:rPr>
          <w:b/>
          <w:bCs/>
        </w:rPr>
      </w:pPr>
      <w:r>
        <w:rPr>
          <w:b/>
          <w:bCs/>
        </w:rPr>
        <w:t>au compte 1068, pour couvrir le besoin de financement de la section d’investissement  soit 81 761.95 €</w:t>
      </w:r>
    </w:p>
    <w:p w14:paraId="215DAB51" w14:textId="77777777" w:rsidR="00626D55" w:rsidRDefault="00626D55" w:rsidP="009004C8">
      <w:pPr>
        <w:spacing w:after="0" w:line="240" w:lineRule="auto"/>
        <w:ind w:left="708"/>
        <w:rPr>
          <w:b/>
          <w:bCs/>
        </w:rPr>
      </w:pPr>
    </w:p>
    <w:p w14:paraId="7A820BB6" w14:textId="1BF3D1C3" w:rsidR="009004C8" w:rsidRDefault="009004C8" w:rsidP="009004C8">
      <w:pPr>
        <w:spacing w:after="0" w:line="240" w:lineRule="auto"/>
        <w:rPr>
          <w:b/>
          <w:bCs/>
        </w:rPr>
      </w:pPr>
      <w:r>
        <w:rPr>
          <w:b/>
          <w:bCs/>
        </w:rPr>
        <w:t xml:space="preserve">        -     affectation du déficit reporté d’investissement (ligne 001) :   81 761.95 €</w:t>
      </w:r>
    </w:p>
    <w:p w14:paraId="6A083057" w14:textId="77777777" w:rsidR="009004C8" w:rsidRDefault="009004C8" w:rsidP="009004C8">
      <w:pPr>
        <w:spacing w:after="0" w:line="240" w:lineRule="auto"/>
        <w:rPr>
          <w:b/>
          <w:bCs/>
        </w:rPr>
      </w:pPr>
    </w:p>
    <w:p w14:paraId="57335E62" w14:textId="183F85C3" w:rsidR="009004C8" w:rsidRDefault="009004C8" w:rsidP="009004C8">
      <w:pPr>
        <w:numPr>
          <w:ilvl w:val="0"/>
          <w:numId w:val="4"/>
        </w:numPr>
        <w:spacing w:after="0" w:line="240" w:lineRule="auto"/>
        <w:rPr>
          <w:b/>
          <w:bCs/>
        </w:rPr>
      </w:pPr>
      <w:r>
        <w:rPr>
          <w:b/>
          <w:bCs/>
        </w:rPr>
        <w:t>le solde disponible de 161 530.24 € de fonctionnement (ligne 002) :    161 530.24 €</w:t>
      </w:r>
    </w:p>
    <w:p w14:paraId="68B8BB34" w14:textId="77777777" w:rsidR="009004C8" w:rsidRDefault="009004C8" w:rsidP="009004C8">
      <w:pPr>
        <w:spacing w:after="0" w:line="240" w:lineRule="auto"/>
        <w:ind w:firstLine="360"/>
        <w:rPr>
          <w:b/>
          <w:bCs/>
        </w:rPr>
      </w:pPr>
    </w:p>
    <w:p w14:paraId="40958347" w14:textId="122014E5" w:rsidR="00F1217E" w:rsidRDefault="009004C8" w:rsidP="009004C8">
      <w:pPr>
        <w:jc w:val="center"/>
        <w:rPr>
          <w:rFonts w:cstheme="minorHAnsi"/>
        </w:rPr>
      </w:pPr>
      <w:r>
        <w:rPr>
          <w:rFonts w:cstheme="minorHAnsi"/>
        </w:rPr>
        <w:t>--------------------------</w:t>
      </w:r>
    </w:p>
    <w:p w14:paraId="39D1BED1" w14:textId="77777777" w:rsidR="009004C8" w:rsidRDefault="009004C8" w:rsidP="009004C8">
      <w:pPr>
        <w:spacing w:after="0" w:line="240" w:lineRule="auto"/>
        <w:jc w:val="center"/>
        <w:rPr>
          <w:rFonts w:cstheme="minorHAnsi"/>
          <w:b/>
          <w:u w:val="single"/>
        </w:rPr>
      </w:pPr>
      <w:r>
        <w:rPr>
          <w:rFonts w:cstheme="minorHAnsi"/>
          <w:b/>
          <w:u w:val="single"/>
        </w:rPr>
        <w:t>Délibération</w:t>
      </w:r>
    </w:p>
    <w:p w14:paraId="3E9224A7" w14:textId="77777777" w:rsidR="009004C8" w:rsidRDefault="009004C8" w:rsidP="009004C8">
      <w:pPr>
        <w:spacing w:after="0" w:line="240" w:lineRule="auto"/>
        <w:jc w:val="center"/>
        <w:rPr>
          <w:rFonts w:cstheme="minorHAnsi"/>
          <w:b/>
          <w:u w:val="single"/>
        </w:rPr>
      </w:pPr>
      <w:r>
        <w:rPr>
          <w:rFonts w:cstheme="minorHAnsi"/>
          <w:b/>
          <w:u w:val="single"/>
        </w:rPr>
        <w:t>2022.03.06</w:t>
      </w:r>
    </w:p>
    <w:p w14:paraId="0794F483" w14:textId="77777777" w:rsidR="009004C8" w:rsidRDefault="009004C8" w:rsidP="009004C8"/>
    <w:p w14:paraId="394A80F2" w14:textId="77777777" w:rsidR="009004C8" w:rsidRPr="009004C8" w:rsidRDefault="009004C8" w:rsidP="009004C8">
      <w:pPr>
        <w:pStyle w:val="Titre3"/>
        <w:rPr>
          <w:rFonts w:asciiTheme="minorHAnsi" w:hAnsiTheme="minorHAnsi" w:cstheme="minorHAnsi"/>
          <w:b/>
          <w:bCs/>
          <w:color w:val="auto"/>
        </w:rPr>
      </w:pPr>
      <w:r w:rsidRPr="009004C8">
        <w:rPr>
          <w:rFonts w:asciiTheme="minorHAnsi" w:hAnsiTheme="minorHAnsi" w:cstheme="minorHAnsi"/>
          <w:b/>
          <w:bCs/>
          <w:color w:val="auto"/>
          <w:u w:val="single"/>
        </w:rPr>
        <w:t>OBJET</w:t>
      </w:r>
      <w:r w:rsidRPr="009004C8">
        <w:rPr>
          <w:rFonts w:asciiTheme="minorHAnsi" w:hAnsiTheme="minorHAnsi" w:cstheme="minorHAnsi"/>
          <w:b/>
          <w:bCs/>
          <w:color w:val="auto"/>
        </w:rPr>
        <w:t xml:space="preserve"> : </w:t>
      </w:r>
      <w:r w:rsidRPr="009004C8">
        <w:rPr>
          <w:rFonts w:asciiTheme="minorHAnsi" w:hAnsiTheme="minorHAnsi" w:cstheme="minorHAnsi"/>
          <w:b/>
          <w:bCs/>
          <w:color w:val="auto"/>
          <w:u w:val="single"/>
        </w:rPr>
        <w:t>Vote du Budget Primitif 2022 – COMMUNE -</w:t>
      </w:r>
    </w:p>
    <w:p w14:paraId="7A419236" w14:textId="77777777" w:rsidR="009004C8" w:rsidRPr="00AA774B" w:rsidRDefault="009004C8" w:rsidP="009004C8">
      <w:pPr>
        <w:rPr>
          <w:rFonts w:cstheme="minorHAnsi"/>
        </w:rPr>
      </w:pPr>
    </w:p>
    <w:p w14:paraId="40931AB4" w14:textId="77777777" w:rsidR="009004C8" w:rsidRPr="00AA774B" w:rsidRDefault="009004C8" w:rsidP="009004C8">
      <w:pPr>
        <w:rPr>
          <w:rFonts w:cstheme="minorHAnsi"/>
        </w:rPr>
      </w:pPr>
      <w:r w:rsidRPr="00AA774B">
        <w:rPr>
          <w:rFonts w:cstheme="minorHAnsi"/>
        </w:rPr>
        <w:t>Il a été voté de la façon suivante :</w:t>
      </w:r>
    </w:p>
    <w:p w14:paraId="6674333F" w14:textId="77777777" w:rsidR="009004C8" w:rsidRPr="00AA774B" w:rsidRDefault="009004C8" w:rsidP="009004C8">
      <w:pPr>
        <w:spacing w:after="0" w:line="240" w:lineRule="auto"/>
        <w:rPr>
          <w:rFonts w:cstheme="minorHAnsi"/>
        </w:rPr>
      </w:pPr>
      <w:r w:rsidRPr="00AA774B">
        <w:rPr>
          <w:rFonts w:cstheme="minorHAnsi"/>
        </w:rPr>
        <w:t>Pour </w:t>
      </w:r>
      <w:r w:rsidRPr="00AA774B">
        <w:rPr>
          <w:rFonts w:cstheme="minorHAnsi"/>
        </w:rPr>
        <w:tab/>
      </w:r>
      <w:r w:rsidRPr="00AA774B">
        <w:rPr>
          <w:rFonts w:cstheme="minorHAnsi"/>
        </w:rPr>
        <w:tab/>
        <w:t xml:space="preserve">: </w:t>
      </w:r>
      <w:r>
        <w:rPr>
          <w:rFonts w:cstheme="minorHAnsi"/>
        </w:rPr>
        <w:t>09</w:t>
      </w:r>
    </w:p>
    <w:p w14:paraId="12DED926" w14:textId="77777777" w:rsidR="009004C8" w:rsidRPr="00AA774B" w:rsidRDefault="009004C8" w:rsidP="009004C8">
      <w:pPr>
        <w:spacing w:after="0" w:line="240" w:lineRule="auto"/>
        <w:rPr>
          <w:rFonts w:cstheme="minorHAnsi"/>
        </w:rPr>
      </w:pPr>
      <w:r w:rsidRPr="00AA774B">
        <w:rPr>
          <w:rFonts w:cstheme="minorHAnsi"/>
        </w:rPr>
        <w:t>Contre</w:t>
      </w:r>
      <w:r w:rsidRPr="00AA774B">
        <w:rPr>
          <w:rFonts w:cstheme="minorHAnsi"/>
        </w:rPr>
        <w:tab/>
        <w:t> </w:t>
      </w:r>
      <w:r w:rsidRPr="00AA774B">
        <w:rPr>
          <w:rFonts w:cstheme="minorHAnsi"/>
        </w:rPr>
        <w:tab/>
        <w:t>: 0</w:t>
      </w:r>
    </w:p>
    <w:p w14:paraId="0A3D3171" w14:textId="77777777" w:rsidR="009004C8" w:rsidRPr="00AA774B" w:rsidRDefault="009004C8" w:rsidP="009004C8">
      <w:pPr>
        <w:spacing w:after="0" w:line="240" w:lineRule="auto"/>
        <w:rPr>
          <w:rFonts w:cstheme="minorHAnsi"/>
        </w:rPr>
      </w:pPr>
      <w:r w:rsidRPr="00AA774B">
        <w:rPr>
          <w:rFonts w:cstheme="minorHAnsi"/>
        </w:rPr>
        <w:t>Abstention</w:t>
      </w:r>
      <w:r w:rsidRPr="00AA774B">
        <w:rPr>
          <w:rFonts w:cstheme="minorHAnsi"/>
        </w:rPr>
        <w:tab/>
        <w:t>: 0</w:t>
      </w:r>
    </w:p>
    <w:p w14:paraId="689E7D16" w14:textId="77777777" w:rsidR="009004C8" w:rsidRPr="00AA774B" w:rsidRDefault="009004C8" w:rsidP="009004C8">
      <w:pPr>
        <w:pStyle w:val="Titre5"/>
        <w:jc w:val="center"/>
        <w:rPr>
          <w:rFonts w:asciiTheme="minorHAnsi" w:hAnsiTheme="minorHAnsi" w:cstheme="minorHAnsi"/>
          <w:b/>
          <w:color w:val="auto"/>
          <w:u w:val="single"/>
        </w:rPr>
      </w:pPr>
      <w:r w:rsidRPr="00AA774B">
        <w:rPr>
          <w:rFonts w:asciiTheme="minorHAnsi" w:hAnsiTheme="minorHAnsi" w:cstheme="minorHAnsi"/>
          <w:b/>
          <w:color w:val="auto"/>
          <w:u w:val="single"/>
        </w:rPr>
        <w:t>BUDGET PRIMITIF 202</w:t>
      </w:r>
      <w:r>
        <w:rPr>
          <w:rFonts w:asciiTheme="minorHAnsi" w:hAnsiTheme="minorHAnsi" w:cstheme="minorHAnsi"/>
          <w:b/>
          <w:color w:val="auto"/>
          <w:u w:val="single"/>
        </w:rPr>
        <w:t>2</w:t>
      </w:r>
    </w:p>
    <w:p w14:paraId="2331A84F" w14:textId="77777777" w:rsidR="009004C8" w:rsidRPr="009004C8" w:rsidRDefault="009004C8" w:rsidP="009004C8">
      <w:pPr>
        <w:pStyle w:val="Titre4"/>
        <w:rPr>
          <w:rFonts w:asciiTheme="minorHAnsi" w:hAnsiTheme="minorHAnsi" w:cstheme="minorHAnsi"/>
          <w:b/>
          <w:bCs/>
          <w:color w:val="auto"/>
          <w:sz w:val="24"/>
          <w:u w:val="single"/>
        </w:rPr>
      </w:pPr>
      <w:r w:rsidRPr="009004C8">
        <w:rPr>
          <w:rFonts w:asciiTheme="minorHAnsi" w:hAnsiTheme="minorHAnsi" w:cstheme="minorHAnsi"/>
          <w:b/>
          <w:bCs/>
          <w:color w:val="auto"/>
          <w:sz w:val="24"/>
          <w:u w:val="single"/>
        </w:rPr>
        <w:t>INVESTISSEMENT</w:t>
      </w:r>
    </w:p>
    <w:p w14:paraId="3DA095F0" w14:textId="77777777" w:rsidR="009004C8" w:rsidRPr="00AA774B" w:rsidRDefault="009004C8" w:rsidP="009004C8">
      <w:pPr>
        <w:rPr>
          <w:rFonts w:cstheme="minorHAnsi"/>
        </w:rPr>
      </w:pPr>
      <w:r w:rsidRPr="00AA774B">
        <w:rPr>
          <w:rFonts w:cstheme="minorHAnsi"/>
          <w:u w:val="single"/>
        </w:rPr>
        <w:t>Dépenses</w:t>
      </w:r>
      <w:r w:rsidRPr="00AA774B">
        <w:rPr>
          <w:rFonts w:cstheme="minorHAnsi"/>
        </w:rPr>
        <w:t> :</w:t>
      </w:r>
      <w:r w:rsidRPr="00AA774B">
        <w:rPr>
          <w:rFonts w:cstheme="minorHAnsi"/>
          <w:b/>
        </w:rPr>
        <w:tab/>
      </w:r>
      <w:r>
        <w:rPr>
          <w:rFonts w:cstheme="minorHAnsi"/>
          <w:b/>
        </w:rPr>
        <w:t>296 448</w:t>
      </w:r>
      <w:r w:rsidRPr="00AA774B">
        <w:rPr>
          <w:rFonts w:cstheme="minorHAnsi"/>
          <w:b/>
        </w:rPr>
        <w:t xml:space="preserve"> €</w:t>
      </w:r>
    </w:p>
    <w:p w14:paraId="54A4F2B3" w14:textId="77777777" w:rsidR="009004C8" w:rsidRPr="00AA774B" w:rsidRDefault="009004C8" w:rsidP="009004C8">
      <w:pPr>
        <w:rPr>
          <w:rFonts w:cstheme="minorHAnsi"/>
          <w:b/>
          <w:bCs/>
        </w:rPr>
      </w:pPr>
      <w:r w:rsidRPr="00AA774B">
        <w:rPr>
          <w:rFonts w:cstheme="minorHAnsi"/>
          <w:u w:val="single"/>
        </w:rPr>
        <w:t>Recettes</w:t>
      </w:r>
      <w:r w:rsidRPr="00AA774B">
        <w:rPr>
          <w:rFonts w:cstheme="minorHAnsi"/>
        </w:rPr>
        <w:t xml:space="preserve">   : </w:t>
      </w:r>
      <w:r w:rsidRPr="00AA774B">
        <w:rPr>
          <w:rFonts w:cstheme="minorHAnsi"/>
          <w:b/>
          <w:bCs/>
        </w:rPr>
        <w:t xml:space="preserve">   </w:t>
      </w:r>
      <w:r w:rsidRPr="00AA774B">
        <w:rPr>
          <w:rFonts w:cstheme="minorHAnsi"/>
          <w:b/>
          <w:bCs/>
        </w:rPr>
        <w:tab/>
      </w:r>
      <w:r>
        <w:rPr>
          <w:rFonts w:cstheme="minorHAnsi"/>
          <w:b/>
          <w:bCs/>
        </w:rPr>
        <w:t>296 448</w:t>
      </w:r>
      <w:r w:rsidRPr="00AA774B">
        <w:rPr>
          <w:rFonts w:cstheme="minorHAnsi"/>
          <w:b/>
          <w:bCs/>
        </w:rPr>
        <w:t xml:space="preserve"> €</w:t>
      </w:r>
    </w:p>
    <w:p w14:paraId="28B87863" w14:textId="77777777" w:rsidR="009004C8" w:rsidRPr="009004C8" w:rsidRDefault="009004C8" w:rsidP="009004C8">
      <w:pPr>
        <w:pStyle w:val="Titre4"/>
        <w:rPr>
          <w:rFonts w:asciiTheme="minorHAnsi" w:hAnsiTheme="minorHAnsi" w:cstheme="minorHAnsi"/>
          <w:b/>
          <w:bCs/>
          <w:color w:val="auto"/>
          <w:sz w:val="24"/>
          <w:u w:val="single"/>
        </w:rPr>
      </w:pPr>
      <w:r w:rsidRPr="009004C8">
        <w:rPr>
          <w:rFonts w:asciiTheme="minorHAnsi" w:hAnsiTheme="minorHAnsi" w:cstheme="minorHAnsi"/>
          <w:b/>
          <w:bCs/>
          <w:color w:val="auto"/>
          <w:sz w:val="24"/>
          <w:u w:val="single"/>
        </w:rPr>
        <w:t>FONCTIONNEMENT</w:t>
      </w:r>
    </w:p>
    <w:p w14:paraId="406649BC" w14:textId="77777777" w:rsidR="009004C8" w:rsidRPr="00AA774B" w:rsidRDefault="009004C8" w:rsidP="009004C8">
      <w:pPr>
        <w:rPr>
          <w:rFonts w:cstheme="minorHAnsi"/>
          <w:b/>
          <w:bCs/>
        </w:rPr>
      </w:pPr>
      <w:r w:rsidRPr="00AA774B">
        <w:rPr>
          <w:rFonts w:cstheme="minorHAnsi"/>
          <w:u w:val="single"/>
        </w:rPr>
        <w:t>Dépenses</w:t>
      </w:r>
      <w:r w:rsidRPr="00AA774B">
        <w:rPr>
          <w:rFonts w:cstheme="minorHAnsi"/>
        </w:rPr>
        <w:t> :</w:t>
      </w:r>
      <w:r w:rsidRPr="00AA774B">
        <w:rPr>
          <w:rFonts w:cstheme="minorHAnsi"/>
        </w:rPr>
        <w:tab/>
      </w:r>
      <w:r>
        <w:rPr>
          <w:rFonts w:cstheme="minorHAnsi"/>
          <w:b/>
        </w:rPr>
        <w:t>392 731</w:t>
      </w:r>
      <w:r w:rsidRPr="00AA774B">
        <w:rPr>
          <w:rFonts w:cstheme="minorHAnsi"/>
          <w:b/>
        </w:rPr>
        <w:t xml:space="preserve"> </w:t>
      </w:r>
      <w:r w:rsidRPr="00AA774B">
        <w:rPr>
          <w:rFonts w:cstheme="minorHAnsi"/>
          <w:b/>
          <w:bCs/>
        </w:rPr>
        <w:t>€</w:t>
      </w:r>
    </w:p>
    <w:p w14:paraId="2F2783A5" w14:textId="19823574" w:rsidR="009004C8" w:rsidRDefault="009004C8" w:rsidP="009004C8">
      <w:pPr>
        <w:rPr>
          <w:rFonts w:cstheme="minorHAnsi"/>
          <w:b/>
          <w:bCs/>
        </w:rPr>
      </w:pPr>
      <w:r w:rsidRPr="00AA774B">
        <w:rPr>
          <w:rFonts w:cstheme="minorHAnsi"/>
          <w:u w:val="single"/>
        </w:rPr>
        <w:t>Recettes</w:t>
      </w:r>
      <w:r w:rsidRPr="00AA774B">
        <w:rPr>
          <w:rFonts w:cstheme="minorHAnsi"/>
        </w:rPr>
        <w:t xml:space="preserve">   :</w:t>
      </w:r>
      <w:r w:rsidRPr="00AA774B">
        <w:rPr>
          <w:rFonts w:cstheme="minorHAnsi"/>
        </w:rPr>
        <w:tab/>
      </w:r>
      <w:r>
        <w:rPr>
          <w:rFonts w:cstheme="minorHAnsi"/>
          <w:b/>
        </w:rPr>
        <w:t>392 731</w:t>
      </w:r>
      <w:r w:rsidRPr="00AA774B">
        <w:rPr>
          <w:rFonts w:cstheme="minorHAnsi"/>
          <w:b/>
        </w:rPr>
        <w:t xml:space="preserve"> </w:t>
      </w:r>
      <w:r w:rsidRPr="00AA774B">
        <w:rPr>
          <w:rFonts w:cstheme="minorHAnsi"/>
          <w:b/>
          <w:bCs/>
        </w:rPr>
        <w:t>€</w:t>
      </w:r>
    </w:p>
    <w:p w14:paraId="33497557" w14:textId="638E2BC4" w:rsidR="00E92A83" w:rsidRDefault="00E92A83" w:rsidP="009004C8">
      <w:pPr>
        <w:rPr>
          <w:rFonts w:cstheme="minorHAnsi"/>
          <w:b/>
          <w:bCs/>
        </w:rPr>
      </w:pPr>
    </w:p>
    <w:p w14:paraId="6031E886" w14:textId="77777777" w:rsidR="005C78A4" w:rsidRDefault="005C78A4" w:rsidP="009004C8">
      <w:pPr>
        <w:rPr>
          <w:rFonts w:cstheme="minorHAnsi"/>
          <w:b/>
          <w:bCs/>
        </w:rPr>
      </w:pPr>
    </w:p>
    <w:p w14:paraId="1B41A7DE" w14:textId="77777777" w:rsidR="009004C8" w:rsidRPr="00BB7116" w:rsidRDefault="009004C8" w:rsidP="009004C8">
      <w:pPr>
        <w:spacing w:after="0" w:line="240" w:lineRule="auto"/>
        <w:jc w:val="center"/>
        <w:rPr>
          <w:rFonts w:cstheme="minorHAnsi"/>
          <w:b/>
          <w:u w:val="single"/>
        </w:rPr>
      </w:pPr>
      <w:r w:rsidRPr="00BB7116">
        <w:rPr>
          <w:rFonts w:cstheme="minorHAnsi"/>
          <w:b/>
          <w:u w:val="single"/>
        </w:rPr>
        <w:lastRenderedPageBreak/>
        <w:t>Délibération</w:t>
      </w:r>
    </w:p>
    <w:p w14:paraId="40D1ABD1" w14:textId="77777777" w:rsidR="009004C8" w:rsidRPr="00BB7116" w:rsidRDefault="009004C8" w:rsidP="009004C8">
      <w:pPr>
        <w:spacing w:after="0" w:line="240" w:lineRule="auto"/>
        <w:jc w:val="center"/>
        <w:rPr>
          <w:rFonts w:cstheme="minorHAnsi"/>
          <w:b/>
          <w:u w:val="single"/>
        </w:rPr>
      </w:pPr>
      <w:r w:rsidRPr="00BB7116">
        <w:rPr>
          <w:rFonts w:cstheme="minorHAnsi"/>
          <w:b/>
          <w:u w:val="single"/>
        </w:rPr>
        <w:t>2022.03.</w:t>
      </w:r>
      <w:r>
        <w:rPr>
          <w:rFonts w:cstheme="minorHAnsi"/>
          <w:b/>
          <w:u w:val="single"/>
        </w:rPr>
        <w:t>07</w:t>
      </w:r>
    </w:p>
    <w:p w14:paraId="46B9454C" w14:textId="77777777" w:rsidR="009004C8" w:rsidRDefault="009004C8" w:rsidP="009004C8">
      <w:pPr>
        <w:pStyle w:val="Titre1"/>
        <w:jc w:val="center"/>
        <w:rPr>
          <w:u w:val="single"/>
        </w:rPr>
      </w:pPr>
    </w:p>
    <w:p w14:paraId="2151CAC7" w14:textId="77777777" w:rsidR="009004C8" w:rsidRDefault="009004C8" w:rsidP="009004C8">
      <w:pPr>
        <w:rPr>
          <w:rFonts w:ascii="Calibri" w:hAnsi="Calibri"/>
          <w:b/>
          <w:bCs/>
        </w:rPr>
      </w:pPr>
      <w:r>
        <w:rPr>
          <w:rFonts w:ascii="Calibri" w:hAnsi="Calibri"/>
          <w:b/>
          <w:bCs/>
          <w:u w:val="single"/>
        </w:rPr>
        <w:t>OBJET</w:t>
      </w:r>
      <w:r>
        <w:rPr>
          <w:rFonts w:ascii="Calibri" w:hAnsi="Calibri"/>
          <w:b/>
          <w:bCs/>
        </w:rPr>
        <w:t> : Vote du Compte Administratif 2021– EAU -</w:t>
      </w:r>
    </w:p>
    <w:p w14:paraId="0F93CA1D" w14:textId="77777777" w:rsidR="009004C8" w:rsidRDefault="009004C8" w:rsidP="009004C8">
      <w:pPr>
        <w:jc w:val="both"/>
        <w:rPr>
          <w:rFonts w:ascii="Calibri" w:hAnsi="Calibri"/>
        </w:rPr>
      </w:pPr>
      <w:r>
        <w:rPr>
          <w:rFonts w:ascii="Calibri" w:hAnsi="Calibri"/>
        </w:rPr>
        <w:tab/>
        <w:t>Monsieur le Maire se retire et l’ensemble du Conseil Municipal sous la présidence de Monsieur Jean-Michel MARDON, Premier Adjoint, approuve le compte administratif de l’Eau pour l’année 2021 par 8  voix pour.</w:t>
      </w:r>
    </w:p>
    <w:p w14:paraId="074EA274" w14:textId="77777777" w:rsidR="009004C8" w:rsidRDefault="009004C8" w:rsidP="009004C8">
      <w:pPr>
        <w:jc w:val="both"/>
        <w:rPr>
          <w:rFonts w:ascii="Calibri" w:hAnsi="Calibri"/>
        </w:rPr>
      </w:pPr>
      <w:r>
        <w:rPr>
          <w:rFonts w:ascii="Calibri" w:hAnsi="Calibri"/>
        </w:rPr>
        <w:tab/>
        <w:t>Suffrages exprimés</w:t>
      </w:r>
      <w:r>
        <w:rPr>
          <w:rFonts w:ascii="Calibri" w:hAnsi="Calibri"/>
        </w:rPr>
        <w:tab/>
        <w:t>: 8</w:t>
      </w:r>
    </w:p>
    <w:p w14:paraId="6EBAE7AC" w14:textId="77777777" w:rsidR="009004C8" w:rsidRDefault="009004C8" w:rsidP="009004C8">
      <w:pPr>
        <w:spacing w:after="0" w:line="240" w:lineRule="auto"/>
        <w:jc w:val="both"/>
        <w:rPr>
          <w:rFonts w:ascii="Calibri" w:hAnsi="Calibri"/>
        </w:rPr>
      </w:pPr>
      <w:r>
        <w:rPr>
          <w:rFonts w:ascii="Calibri" w:hAnsi="Calibri"/>
        </w:rPr>
        <w:tab/>
        <w:t>Votes pour</w:t>
      </w:r>
      <w:r>
        <w:rPr>
          <w:rFonts w:ascii="Calibri" w:hAnsi="Calibri"/>
        </w:rPr>
        <w:tab/>
        <w:t>:  8</w:t>
      </w:r>
      <w:r>
        <w:rPr>
          <w:rFonts w:ascii="Calibri" w:hAnsi="Calibri"/>
        </w:rPr>
        <w:tab/>
      </w:r>
    </w:p>
    <w:p w14:paraId="13569FC8" w14:textId="77777777" w:rsidR="009004C8" w:rsidRDefault="009004C8" w:rsidP="009004C8">
      <w:pPr>
        <w:spacing w:after="0" w:line="240" w:lineRule="auto"/>
        <w:jc w:val="both"/>
        <w:rPr>
          <w:rFonts w:ascii="Calibri" w:hAnsi="Calibri"/>
        </w:rPr>
      </w:pPr>
      <w:r>
        <w:rPr>
          <w:rFonts w:ascii="Calibri" w:hAnsi="Calibri"/>
        </w:rPr>
        <w:tab/>
        <w:t>Vote contre</w:t>
      </w:r>
      <w:r>
        <w:rPr>
          <w:rFonts w:ascii="Calibri" w:hAnsi="Calibri"/>
        </w:rPr>
        <w:tab/>
        <w:t>:  0</w:t>
      </w:r>
    </w:p>
    <w:p w14:paraId="7D3C7D84" w14:textId="77777777" w:rsidR="009004C8" w:rsidRDefault="009004C8" w:rsidP="009004C8">
      <w:pPr>
        <w:spacing w:after="0" w:line="240" w:lineRule="auto"/>
        <w:jc w:val="both"/>
        <w:rPr>
          <w:rFonts w:ascii="Calibri" w:hAnsi="Calibri"/>
        </w:rPr>
      </w:pPr>
      <w:r>
        <w:rPr>
          <w:rFonts w:ascii="Calibri" w:hAnsi="Calibri"/>
        </w:rPr>
        <w:tab/>
        <w:t>Abstention</w:t>
      </w:r>
      <w:r>
        <w:rPr>
          <w:rFonts w:ascii="Calibri" w:hAnsi="Calibri"/>
        </w:rPr>
        <w:tab/>
        <w:t>:  0</w:t>
      </w:r>
    </w:p>
    <w:p w14:paraId="14A82432" w14:textId="06D7DC33" w:rsidR="009004C8" w:rsidRDefault="009004C8" w:rsidP="009004C8">
      <w:pPr>
        <w:spacing w:after="0" w:line="240" w:lineRule="auto"/>
        <w:jc w:val="center"/>
        <w:rPr>
          <w:rFonts w:ascii="Calibri" w:hAnsi="Calibri"/>
        </w:rPr>
      </w:pPr>
      <w:r>
        <w:rPr>
          <w:rFonts w:ascii="Calibri" w:hAnsi="Calibri"/>
        </w:rPr>
        <w:t>---------------------</w:t>
      </w:r>
      <w:r w:rsidR="00E92A83">
        <w:rPr>
          <w:rFonts w:ascii="Calibri" w:hAnsi="Calibri"/>
        </w:rPr>
        <w:t>-</w:t>
      </w:r>
    </w:p>
    <w:p w14:paraId="22274A99" w14:textId="2D655F43" w:rsidR="00E92A83" w:rsidRDefault="00E92A83" w:rsidP="009004C8">
      <w:pPr>
        <w:spacing w:after="0" w:line="240" w:lineRule="auto"/>
        <w:jc w:val="center"/>
        <w:rPr>
          <w:rFonts w:ascii="Calibri" w:hAnsi="Calibri"/>
        </w:rPr>
      </w:pPr>
    </w:p>
    <w:p w14:paraId="5A881853" w14:textId="77777777" w:rsidR="00E92A83" w:rsidRDefault="00E92A83" w:rsidP="00E92A83">
      <w:pPr>
        <w:spacing w:after="0" w:line="240" w:lineRule="auto"/>
        <w:jc w:val="center"/>
        <w:rPr>
          <w:rFonts w:cstheme="minorHAnsi"/>
          <w:b/>
          <w:u w:val="single"/>
        </w:rPr>
      </w:pPr>
      <w:r>
        <w:rPr>
          <w:rFonts w:cstheme="minorHAnsi"/>
          <w:b/>
          <w:u w:val="single"/>
        </w:rPr>
        <w:t>Délibération</w:t>
      </w:r>
    </w:p>
    <w:p w14:paraId="3219FCE6" w14:textId="77777777" w:rsidR="00E92A83" w:rsidRDefault="00E92A83" w:rsidP="00E92A83">
      <w:pPr>
        <w:spacing w:after="0" w:line="240" w:lineRule="auto"/>
        <w:jc w:val="center"/>
        <w:rPr>
          <w:rFonts w:cstheme="minorHAnsi"/>
          <w:b/>
          <w:u w:val="single"/>
        </w:rPr>
      </w:pPr>
      <w:r>
        <w:rPr>
          <w:rFonts w:cstheme="minorHAnsi"/>
          <w:b/>
          <w:u w:val="single"/>
        </w:rPr>
        <w:t>2022.03.08</w:t>
      </w:r>
    </w:p>
    <w:p w14:paraId="2A07C7BE" w14:textId="77777777" w:rsidR="00E92A83" w:rsidRDefault="00E92A83" w:rsidP="00E92A83"/>
    <w:p w14:paraId="4E5267C6" w14:textId="77777777" w:rsidR="00E92A83" w:rsidRPr="009013D7" w:rsidRDefault="00E92A83" w:rsidP="00E92A83">
      <w:pPr>
        <w:pStyle w:val="Titre1"/>
        <w:jc w:val="both"/>
        <w:rPr>
          <w:rFonts w:asciiTheme="minorHAnsi" w:hAnsiTheme="minorHAnsi" w:cstheme="minorHAnsi"/>
          <w:sz w:val="22"/>
        </w:rPr>
      </w:pPr>
      <w:r w:rsidRPr="009013D7">
        <w:rPr>
          <w:rFonts w:asciiTheme="minorHAnsi" w:hAnsiTheme="minorHAnsi" w:cstheme="minorHAnsi"/>
          <w:u w:val="single"/>
        </w:rPr>
        <w:t>OBJET</w:t>
      </w:r>
      <w:r w:rsidRPr="009013D7">
        <w:rPr>
          <w:rFonts w:asciiTheme="minorHAnsi" w:hAnsiTheme="minorHAnsi" w:cstheme="minorHAnsi"/>
        </w:rPr>
        <w:t xml:space="preserve"> : </w:t>
      </w:r>
      <w:r w:rsidRPr="009013D7">
        <w:rPr>
          <w:rFonts w:asciiTheme="minorHAnsi" w:hAnsiTheme="minorHAnsi" w:cstheme="minorHAnsi"/>
          <w:sz w:val="22"/>
        </w:rPr>
        <w:t>Affectation du résultat de fonctionnement du budget EAU de la commune de VEILLEINS</w:t>
      </w:r>
    </w:p>
    <w:p w14:paraId="4A63EBF9" w14:textId="77777777" w:rsidR="00E92A83" w:rsidRPr="009013D7" w:rsidRDefault="00E92A83" w:rsidP="00E92A83">
      <w:pPr>
        <w:jc w:val="both"/>
        <w:rPr>
          <w:rFonts w:cstheme="minorHAnsi"/>
        </w:rPr>
      </w:pPr>
    </w:p>
    <w:p w14:paraId="76608F83" w14:textId="77777777" w:rsidR="00E92A83" w:rsidRPr="009013D7" w:rsidRDefault="00E92A83" w:rsidP="00626D55">
      <w:pPr>
        <w:spacing w:after="0" w:line="240" w:lineRule="auto"/>
        <w:jc w:val="both"/>
        <w:rPr>
          <w:rFonts w:cstheme="minorHAnsi"/>
        </w:rPr>
      </w:pPr>
      <w:r w:rsidRPr="009013D7">
        <w:rPr>
          <w:rFonts w:cstheme="minorHAnsi"/>
        </w:rPr>
        <w:t>Le conseil municipal, réuni sous la présidence de Monsieur François d’ESPINAY ST LUC,</w:t>
      </w:r>
    </w:p>
    <w:p w14:paraId="716E8F8B" w14:textId="77777777" w:rsidR="00E92A83" w:rsidRPr="009013D7" w:rsidRDefault="00E92A83" w:rsidP="00626D55">
      <w:pPr>
        <w:spacing w:after="0" w:line="240" w:lineRule="auto"/>
        <w:jc w:val="both"/>
        <w:rPr>
          <w:rFonts w:cstheme="minorHAnsi"/>
        </w:rPr>
      </w:pPr>
      <w:r w:rsidRPr="009013D7">
        <w:rPr>
          <w:rFonts w:cstheme="minorHAnsi"/>
        </w:rPr>
        <w:t>Après avoir entendu le compte administratif de l’exercice 202</w:t>
      </w:r>
      <w:r>
        <w:rPr>
          <w:rFonts w:cstheme="minorHAnsi"/>
        </w:rPr>
        <w:t>1</w:t>
      </w:r>
      <w:r w:rsidRPr="009013D7">
        <w:rPr>
          <w:rFonts w:cstheme="minorHAnsi"/>
        </w:rPr>
        <w:t>,</w:t>
      </w:r>
    </w:p>
    <w:p w14:paraId="3985CA8C" w14:textId="77777777" w:rsidR="00E92A83" w:rsidRPr="009013D7" w:rsidRDefault="00E92A83" w:rsidP="00626D55">
      <w:pPr>
        <w:spacing w:after="0" w:line="240" w:lineRule="auto"/>
        <w:rPr>
          <w:rFonts w:cstheme="minorHAnsi"/>
        </w:rPr>
      </w:pPr>
      <w:r w:rsidRPr="009013D7">
        <w:rPr>
          <w:rFonts w:cstheme="minorHAnsi"/>
        </w:rPr>
        <w:t>Statuant sur l’affectation du résultat d’exploitation de l’exercice 202</w:t>
      </w:r>
      <w:r>
        <w:rPr>
          <w:rFonts w:cstheme="minorHAnsi"/>
        </w:rPr>
        <w:t>1</w:t>
      </w:r>
      <w:r w:rsidRPr="009013D7">
        <w:rPr>
          <w:rFonts w:cstheme="minorHAnsi"/>
        </w:rPr>
        <w:t>,</w:t>
      </w:r>
    </w:p>
    <w:p w14:paraId="5CB82ADC" w14:textId="6E002921" w:rsidR="00E92A83" w:rsidRDefault="00E92A83" w:rsidP="00626D55">
      <w:pPr>
        <w:spacing w:after="0" w:line="240" w:lineRule="auto"/>
        <w:rPr>
          <w:rFonts w:cstheme="minorHAnsi"/>
        </w:rPr>
      </w:pPr>
      <w:r w:rsidRPr="009013D7">
        <w:rPr>
          <w:rFonts w:cstheme="minorHAnsi"/>
        </w:rPr>
        <w:t>Constatant que le compte administratif présente :</w:t>
      </w:r>
    </w:p>
    <w:p w14:paraId="1736C510" w14:textId="77777777" w:rsidR="00626D55" w:rsidRPr="009013D7" w:rsidRDefault="00626D55" w:rsidP="00626D55">
      <w:pPr>
        <w:spacing w:after="0" w:line="240" w:lineRule="auto"/>
        <w:rPr>
          <w:rFonts w:cstheme="minorHAnsi"/>
        </w:rPr>
      </w:pPr>
    </w:p>
    <w:p w14:paraId="61F14BB1" w14:textId="77FB7C7E" w:rsidR="00E92A83" w:rsidRPr="009013D7" w:rsidRDefault="00E92A83" w:rsidP="00E92A83">
      <w:pPr>
        <w:rPr>
          <w:rFonts w:cstheme="minorHAnsi"/>
        </w:rPr>
      </w:pPr>
      <w:r w:rsidRPr="009013D7">
        <w:rPr>
          <w:rFonts w:cstheme="minorHAnsi"/>
        </w:rPr>
        <w:t>- un excédent cumulé de fonctionnement de</w:t>
      </w:r>
      <w:r>
        <w:rPr>
          <w:rFonts w:cstheme="minorHAnsi"/>
        </w:rPr>
        <w:t xml:space="preserve"> :     </w:t>
      </w:r>
      <w:r w:rsidRPr="009013D7">
        <w:rPr>
          <w:rFonts w:cstheme="minorHAnsi"/>
        </w:rPr>
        <w:t xml:space="preserve"> </w:t>
      </w:r>
      <w:r>
        <w:rPr>
          <w:rFonts w:cstheme="minorHAnsi"/>
        </w:rPr>
        <w:t>65</w:t>
      </w:r>
      <w:r w:rsidRPr="009013D7">
        <w:rPr>
          <w:rFonts w:cstheme="minorHAnsi"/>
        </w:rPr>
        <w:t>.08 €</w:t>
      </w:r>
    </w:p>
    <w:p w14:paraId="00F1A510" w14:textId="61CFB263" w:rsidR="00E92A83" w:rsidRPr="009013D7" w:rsidRDefault="00E92A83" w:rsidP="00E92A83">
      <w:pPr>
        <w:rPr>
          <w:rFonts w:cstheme="minorHAnsi"/>
        </w:rPr>
      </w:pPr>
      <w:r w:rsidRPr="009013D7">
        <w:rPr>
          <w:rFonts w:cstheme="minorHAnsi"/>
        </w:rPr>
        <w:t>- un excédent cumulé d’investissement de</w:t>
      </w:r>
      <w:r>
        <w:rPr>
          <w:rFonts w:cstheme="minorHAnsi"/>
        </w:rPr>
        <w:t xml:space="preserve"> : </w:t>
      </w:r>
      <w:r w:rsidRPr="009013D7">
        <w:rPr>
          <w:rFonts w:cstheme="minorHAnsi"/>
        </w:rPr>
        <w:t xml:space="preserve">  </w:t>
      </w:r>
      <w:r>
        <w:rPr>
          <w:rFonts w:cstheme="minorHAnsi"/>
        </w:rPr>
        <w:t>20 023.26</w:t>
      </w:r>
      <w:r w:rsidRPr="009013D7">
        <w:rPr>
          <w:rFonts w:cstheme="minorHAnsi"/>
        </w:rPr>
        <w:t xml:space="preserve"> €</w:t>
      </w:r>
    </w:p>
    <w:p w14:paraId="6D9EC180" w14:textId="77777777" w:rsidR="00E92A83" w:rsidRPr="009013D7" w:rsidRDefault="00E92A83" w:rsidP="00626D55">
      <w:pPr>
        <w:spacing w:after="0" w:line="240" w:lineRule="auto"/>
        <w:rPr>
          <w:rFonts w:cstheme="minorHAnsi"/>
          <w:b/>
          <w:bCs/>
        </w:rPr>
      </w:pPr>
      <w:r w:rsidRPr="009013D7">
        <w:rPr>
          <w:rFonts w:cstheme="minorHAnsi"/>
          <w:b/>
          <w:bCs/>
        </w:rPr>
        <w:t xml:space="preserve">Décide d’affecter le résultat excédentaire de fonctionnement de </w:t>
      </w:r>
      <w:r>
        <w:rPr>
          <w:rFonts w:cstheme="minorHAnsi"/>
          <w:b/>
          <w:bCs/>
        </w:rPr>
        <w:t>65</w:t>
      </w:r>
      <w:r w:rsidRPr="009013D7">
        <w:rPr>
          <w:rFonts w:cstheme="minorHAnsi"/>
          <w:b/>
          <w:bCs/>
        </w:rPr>
        <w:t>.08€ comme suit :</w:t>
      </w:r>
    </w:p>
    <w:p w14:paraId="7E7242C8" w14:textId="77777777" w:rsidR="00E92A83" w:rsidRPr="009013D7" w:rsidRDefault="00E92A83" w:rsidP="00626D55">
      <w:pPr>
        <w:pStyle w:val="Paragraphedeliste"/>
        <w:numPr>
          <w:ilvl w:val="0"/>
          <w:numId w:val="4"/>
        </w:numPr>
        <w:spacing w:after="0" w:line="240" w:lineRule="auto"/>
        <w:rPr>
          <w:rFonts w:cstheme="minorHAnsi"/>
          <w:b/>
          <w:bCs/>
        </w:rPr>
      </w:pPr>
      <w:r w:rsidRPr="009013D7">
        <w:rPr>
          <w:rFonts w:cstheme="minorHAnsi"/>
          <w:b/>
          <w:bCs/>
        </w:rPr>
        <w:t xml:space="preserve">affectation à l’excédent reporté de fonctionnement (ligne 002) :   </w:t>
      </w:r>
      <w:r>
        <w:rPr>
          <w:rFonts w:cstheme="minorHAnsi"/>
          <w:b/>
          <w:bCs/>
        </w:rPr>
        <w:t>65</w:t>
      </w:r>
      <w:r w:rsidRPr="009013D7">
        <w:rPr>
          <w:rFonts w:cstheme="minorHAnsi"/>
          <w:b/>
          <w:bCs/>
        </w:rPr>
        <w:t>.08€</w:t>
      </w:r>
    </w:p>
    <w:p w14:paraId="0078F975" w14:textId="77777777" w:rsidR="00E92A83" w:rsidRPr="009013D7" w:rsidRDefault="00E92A83" w:rsidP="00626D55">
      <w:pPr>
        <w:pStyle w:val="Paragraphedeliste"/>
        <w:spacing w:after="0" w:line="240" w:lineRule="auto"/>
        <w:rPr>
          <w:rFonts w:cstheme="minorHAnsi"/>
          <w:b/>
          <w:bCs/>
        </w:rPr>
      </w:pPr>
    </w:p>
    <w:p w14:paraId="3C06A84A" w14:textId="77777777" w:rsidR="00E92A83" w:rsidRPr="009013D7" w:rsidRDefault="00E92A83" w:rsidP="00626D55">
      <w:pPr>
        <w:spacing w:after="0" w:line="240" w:lineRule="auto"/>
        <w:rPr>
          <w:rFonts w:cstheme="minorHAnsi"/>
          <w:b/>
          <w:bCs/>
        </w:rPr>
      </w:pPr>
      <w:r w:rsidRPr="009013D7">
        <w:rPr>
          <w:rFonts w:cstheme="minorHAnsi"/>
          <w:b/>
          <w:bCs/>
        </w:rPr>
        <w:t>Décide d’affecter le résultat excédentaire d’investissement de 2</w:t>
      </w:r>
      <w:r>
        <w:rPr>
          <w:rFonts w:cstheme="minorHAnsi"/>
          <w:b/>
          <w:bCs/>
        </w:rPr>
        <w:t>0 023.26</w:t>
      </w:r>
      <w:r w:rsidRPr="009013D7">
        <w:rPr>
          <w:rFonts w:cstheme="minorHAnsi"/>
          <w:b/>
          <w:bCs/>
        </w:rPr>
        <w:t xml:space="preserve"> € comme suit :</w:t>
      </w:r>
    </w:p>
    <w:p w14:paraId="6672EDDB" w14:textId="77777777" w:rsidR="00E92A83" w:rsidRPr="009013D7" w:rsidRDefault="00E92A83" w:rsidP="00626D55">
      <w:pPr>
        <w:spacing w:after="0" w:line="240" w:lineRule="auto"/>
        <w:rPr>
          <w:rFonts w:cstheme="minorHAnsi"/>
          <w:b/>
          <w:bCs/>
        </w:rPr>
      </w:pPr>
      <w:r w:rsidRPr="009013D7">
        <w:rPr>
          <w:rFonts w:cstheme="minorHAnsi"/>
          <w:b/>
          <w:bCs/>
        </w:rPr>
        <w:t xml:space="preserve">        -     affectation à l’excédent reporté d’investissement (ligne 001) :   </w:t>
      </w:r>
      <w:r>
        <w:rPr>
          <w:rFonts w:cstheme="minorHAnsi"/>
          <w:b/>
          <w:bCs/>
        </w:rPr>
        <w:t>20 023.26</w:t>
      </w:r>
      <w:r w:rsidRPr="009013D7">
        <w:rPr>
          <w:rFonts w:cstheme="minorHAnsi"/>
          <w:b/>
          <w:bCs/>
        </w:rPr>
        <w:t xml:space="preserve"> €</w:t>
      </w:r>
    </w:p>
    <w:p w14:paraId="621BE118" w14:textId="384F98CB" w:rsidR="00E92A83" w:rsidRDefault="00E92A83" w:rsidP="00E92A83">
      <w:pPr>
        <w:jc w:val="center"/>
        <w:rPr>
          <w:rFonts w:cstheme="minorHAnsi"/>
          <w:b/>
          <w:bCs/>
        </w:rPr>
      </w:pPr>
      <w:r>
        <w:rPr>
          <w:rFonts w:cstheme="minorHAnsi"/>
          <w:b/>
          <w:bCs/>
        </w:rPr>
        <w:t>----------------------</w:t>
      </w:r>
    </w:p>
    <w:p w14:paraId="05593EB3" w14:textId="77777777" w:rsidR="00E92A83" w:rsidRDefault="00E92A83" w:rsidP="00E92A83">
      <w:pPr>
        <w:spacing w:after="0" w:line="240" w:lineRule="auto"/>
        <w:jc w:val="center"/>
        <w:rPr>
          <w:rFonts w:cstheme="minorHAnsi"/>
          <w:b/>
          <w:u w:val="single"/>
        </w:rPr>
      </w:pPr>
      <w:r>
        <w:rPr>
          <w:rFonts w:cstheme="minorHAnsi"/>
          <w:b/>
          <w:u w:val="single"/>
        </w:rPr>
        <w:t>Délibération</w:t>
      </w:r>
    </w:p>
    <w:p w14:paraId="4BC71F3C" w14:textId="77777777" w:rsidR="00E92A83" w:rsidRDefault="00E92A83" w:rsidP="00E92A83">
      <w:pPr>
        <w:spacing w:after="0" w:line="240" w:lineRule="auto"/>
        <w:jc w:val="center"/>
        <w:rPr>
          <w:rFonts w:cstheme="minorHAnsi"/>
          <w:b/>
          <w:u w:val="single"/>
        </w:rPr>
      </w:pPr>
      <w:r>
        <w:rPr>
          <w:rFonts w:cstheme="minorHAnsi"/>
          <w:b/>
          <w:u w:val="single"/>
        </w:rPr>
        <w:t>2022.03.09</w:t>
      </w:r>
    </w:p>
    <w:p w14:paraId="31062234" w14:textId="77777777" w:rsidR="00E92A83" w:rsidRDefault="00E92A83" w:rsidP="00E92A83">
      <w:pPr>
        <w:jc w:val="center"/>
        <w:rPr>
          <w:rFonts w:cstheme="minorHAnsi"/>
          <w:b/>
          <w:u w:val="single"/>
        </w:rPr>
      </w:pPr>
    </w:p>
    <w:p w14:paraId="535B03D3" w14:textId="77777777" w:rsidR="00E92A83" w:rsidRPr="00E92A83" w:rsidRDefault="00E92A83" w:rsidP="00E92A83">
      <w:pPr>
        <w:pStyle w:val="Titre3"/>
        <w:rPr>
          <w:rFonts w:asciiTheme="minorHAnsi" w:hAnsiTheme="minorHAnsi" w:cstheme="minorHAnsi"/>
          <w:b/>
          <w:bCs/>
          <w:color w:val="auto"/>
        </w:rPr>
      </w:pPr>
      <w:r w:rsidRPr="00E92A83">
        <w:rPr>
          <w:rFonts w:asciiTheme="minorHAnsi" w:hAnsiTheme="minorHAnsi" w:cstheme="minorHAnsi"/>
          <w:b/>
          <w:bCs/>
          <w:color w:val="auto"/>
          <w:u w:val="single"/>
        </w:rPr>
        <w:t>OBJET</w:t>
      </w:r>
      <w:r w:rsidRPr="00E92A83">
        <w:rPr>
          <w:rFonts w:asciiTheme="minorHAnsi" w:hAnsiTheme="minorHAnsi" w:cstheme="minorHAnsi"/>
          <w:b/>
          <w:bCs/>
          <w:color w:val="auto"/>
        </w:rPr>
        <w:t xml:space="preserve"> : </w:t>
      </w:r>
      <w:r w:rsidRPr="00E92A83">
        <w:rPr>
          <w:rFonts w:asciiTheme="minorHAnsi" w:hAnsiTheme="minorHAnsi" w:cstheme="minorHAnsi"/>
          <w:b/>
          <w:bCs/>
          <w:color w:val="auto"/>
          <w:u w:val="single"/>
        </w:rPr>
        <w:t>Vote du Budget Primitif 2022– EAU-</w:t>
      </w:r>
    </w:p>
    <w:p w14:paraId="65AE94CF" w14:textId="77777777" w:rsidR="00E92A83" w:rsidRPr="008F10CA" w:rsidRDefault="00E92A83" w:rsidP="00E92A83">
      <w:pPr>
        <w:rPr>
          <w:rFonts w:cstheme="minorHAnsi"/>
        </w:rPr>
      </w:pPr>
    </w:p>
    <w:p w14:paraId="758FBD43" w14:textId="77777777" w:rsidR="00E92A83" w:rsidRPr="008F10CA" w:rsidRDefault="00E92A83" w:rsidP="00E92A83">
      <w:pPr>
        <w:rPr>
          <w:rFonts w:cstheme="minorHAnsi"/>
        </w:rPr>
      </w:pPr>
      <w:r w:rsidRPr="008F10CA">
        <w:rPr>
          <w:rFonts w:cstheme="minorHAnsi"/>
        </w:rPr>
        <w:t>Il a été voté de la façon suivante :</w:t>
      </w:r>
    </w:p>
    <w:p w14:paraId="265C9B0B" w14:textId="77777777" w:rsidR="00E92A83" w:rsidRPr="008F10CA" w:rsidRDefault="00E92A83" w:rsidP="00E92A83">
      <w:pPr>
        <w:spacing w:after="0" w:line="240" w:lineRule="auto"/>
        <w:rPr>
          <w:rFonts w:cstheme="minorHAnsi"/>
        </w:rPr>
      </w:pPr>
      <w:r w:rsidRPr="008F10CA">
        <w:rPr>
          <w:rFonts w:cstheme="minorHAnsi"/>
        </w:rPr>
        <w:t>Pour </w:t>
      </w:r>
      <w:r w:rsidRPr="008F10CA">
        <w:rPr>
          <w:rFonts w:cstheme="minorHAnsi"/>
        </w:rPr>
        <w:tab/>
      </w:r>
      <w:r w:rsidRPr="008F10CA">
        <w:rPr>
          <w:rFonts w:cstheme="minorHAnsi"/>
        </w:rPr>
        <w:tab/>
        <w:t xml:space="preserve">: </w:t>
      </w:r>
      <w:r>
        <w:rPr>
          <w:rFonts w:cstheme="minorHAnsi"/>
        </w:rPr>
        <w:t>9</w:t>
      </w:r>
    </w:p>
    <w:p w14:paraId="49B4B775" w14:textId="77777777" w:rsidR="00E92A83" w:rsidRPr="008F10CA" w:rsidRDefault="00E92A83" w:rsidP="00E92A83">
      <w:pPr>
        <w:spacing w:after="0" w:line="240" w:lineRule="auto"/>
        <w:rPr>
          <w:rFonts w:cstheme="minorHAnsi"/>
        </w:rPr>
      </w:pPr>
      <w:r w:rsidRPr="008F10CA">
        <w:rPr>
          <w:rFonts w:cstheme="minorHAnsi"/>
        </w:rPr>
        <w:t>Contre</w:t>
      </w:r>
      <w:r w:rsidRPr="008F10CA">
        <w:rPr>
          <w:rFonts w:cstheme="minorHAnsi"/>
        </w:rPr>
        <w:tab/>
        <w:t> </w:t>
      </w:r>
      <w:r w:rsidRPr="008F10CA">
        <w:rPr>
          <w:rFonts w:cstheme="minorHAnsi"/>
        </w:rPr>
        <w:tab/>
        <w:t>: 0</w:t>
      </w:r>
    </w:p>
    <w:p w14:paraId="34EEE1C4" w14:textId="2181F382" w:rsidR="00E92A83" w:rsidRDefault="00E92A83" w:rsidP="00E92A83">
      <w:pPr>
        <w:rPr>
          <w:rFonts w:cstheme="minorHAnsi"/>
        </w:rPr>
      </w:pPr>
      <w:r w:rsidRPr="008F10CA">
        <w:rPr>
          <w:rFonts w:cstheme="minorHAnsi"/>
        </w:rPr>
        <w:t>Abstention</w:t>
      </w:r>
      <w:r w:rsidRPr="008F10CA">
        <w:rPr>
          <w:rFonts w:cstheme="minorHAnsi"/>
        </w:rPr>
        <w:tab/>
        <w:t>: 0</w:t>
      </w:r>
    </w:p>
    <w:p w14:paraId="116774BB" w14:textId="77777777" w:rsidR="00626D55" w:rsidRPr="008F10CA" w:rsidRDefault="00626D55" w:rsidP="00E92A83">
      <w:pPr>
        <w:rPr>
          <w:rFonts w:cstheme="minorHAnsi"/>
        </w:rPr>
      </w:pPr>
    </w:p>
    <w:p w14:paraId="4B57E303" w14:textId="77777777" w:rsidR="00E92A83" w:rsidRPr="008F10CA" w:rsidRDefault="00E92A83" w:rsidP="00E92A83">
      <w:pPr>
        <w:pStyle w:val="Titre5"/>
        <w:jc w:val="center"/>
        <w:rPr>
          <w:rFonts w:asciiTheme="minorHAnsi" w:hAnsiTheme="minorHAnsi" w:cstheme="minorHAnsi"/>
          <w:b/>
          <w:color w:val="auto"/>
          <w:u w:val="single"/>
        </w:rPr>
      </w:pPr>
      <w:r w:rsidRPr="008F10CA">
        <w:rPr>
          <w:rFonts w:asciiTheme="minorHAnsi" w:hAnsiTheme="minorHAnsi" w:cstheme="minorHAnsi"/>
          <w:b/>
          <w:color w:val="auto"/>
          <w:u w:val="single"/>
        </w:rPr>
        <w:lastRenderedPageBreak/>
        <w:t>BUDGET PRIMITIF 202</w:t>
      </w:r>
      <w:r>
        <w:rPr>
          <w:rFonts w:asciiTheme="minorHAnsi" w:hAnsiTheme="minorHAnsi" w:cstheme="minorHAnsi"/>
          <w:b/>
          <w:color w:val="auto"/>
          <w:u w:val="single"/>
        </w:rPr>
        <w:t>2</w:t>
      </w:r>
    </w:p>
    <w:p w14:paraId="05ACB685" w14:textId="77777777" w:rsidR="00E92A83" w:rsidRPr="00E92A83" w:rsidRDefault="00E92A83" w:rsidP="00E92A83">
      <w:pPr>
        <w:pStyle w:val="Titre4"/>
        <w:rPr>
          <w:rFonts w:asciiTheme="minorHAnsi" w:hAnsiTheme="minorHAnsi" w:cstheme="minorHAnsi"/>
          <w:b/>
          <w:bCs/>
          <w:color w:val="auto"/>
          <w:sz w:val="24"/>
          <w:u w:val="single"/>
        </w:rPr>
      </w:pPr>
      <w:r w:rsidRPr="00E92A83">
        <w:rPr>
          <w:rFonts w:asciiTheme="minorHAnsi" w:hAnsiTheme="minorHAnsi" w:cstheme="minorHAnsi"/>
          <w:b/>
          <w:bCs/>
          <w:color w:val="auto"/>
          <w:sz w:val="24"/>
          <w:u w:val="single"/>
        </w:rPr>
        <w:t>INVESTISSEMENT</w:t>
      </w:r>
    </w:p>
    <w:p w14:paraId="4DE2CA48" w14:textId="77777777" w:rsidR="00E92A83" w:rsidRPr="008F10CA" w:rsidRDefault="00E92A83" w:rsidP="00E92A83">
      <w:pPr>
        <w:rPr>
          <w:rFonts w:cstheme="minorHAnsi"/>
        </w:rPr>
      </w:pPr>
      <w:r w:rsidRPr="008F10CA">
        <w:rPr>
          <w:rFonts w:cstheme="minorHAnsi"/>
          <w:u w:val="single"/>
        </w:rPr>
        <w:t>Dépenses</w:t>
      </w:r>
      <w:r w:rsidRPr="008F10CA">
        <w:rPr>
          <w:rFonts w:cstheme="minorHAnsi"/>
        </w:rPr>
        <w:t> :</w:t>
      </w:r>
      <w:r w:rsidRPr="008F10CA">
        <w:rPr>
          <w:rFonts w:cstheme="minorHAnsi"/>
          <w:b/>
        </w:rPr>
        <w:tab/>
      </w:r>
      <w:r>
        <w:rPr>
          <w:rFonts w:cstheme="minorHAnsi"/>
          <w:b/>
        </w:rPr>
        <w:t>221 669</w:t>
      </w:r>
      <w:r w:rsidRPr="008F10CA">
        <w:rPr>
          <w:rFonts w:cstheme="minorHAnsi"/>
          <w:b/>
        </w:rPr>
        <w:t xml:space="preserve"> €</w:t>
      </w:r>
    </w:p>
    <w:p w14:paraId="10770E51" w14:textId="77777777" w:rsidR="00E92A83" w:rsidRPr="008F10CA" w:rsidRDefault="00E92A83" w:rsidP="00E92A83">
      <w:pPr>
        <w:rPr>
          <w:rFonts w:cstheme="minorHAnsi"/>
          <w:b/>
          <w:bCs/>
        </w:rPr>
      </w:pPr>
      <w:r w:rsidRPr="008F10CA">
        <w:rPr>
          <w:rFonts w:cstheme="minorHAnsi"/>
          <w:u w:val="single"/>
        </w:rPr>
        <w:t>Recettes</w:t>
      </w:r>
      <w:r w:rsidRPr="008F10CA">
        <w:rPr>
          <w:rFonts w:cstheme="minorHAnsi"/>
        </w:rPr>
        <w:t xml:space="preserve">   : </w:t>
      </w:r>
      <w:r w:rsidRPr="008F10CA">
        <w:rPr>
          <w:rFonts w:cstheme="minorHAnsi"/>
          <w:b/>
          <w:bCs/>
        </w:rPr>
        <w:t xml:space="preserve">   </w:t>
      </w:r>
      <w:r w:rsidRPr="008F10CA">
        <w:rPr>
          <w:rFonts w:cstheme="minorHAnsi"/>
          <w:b/>
          <w:bCs/>
        </w:rPr>
        <w:tab/>
      </w:r>
      <w:r>
        <w:rPr>
          <w:rFonts w:cstheme="minorHAnsi"/>
          <w:b/>
          <w:bCs/>
        </w:rPr>
        <w:t>221 669</w:t>
      </w:r>
      <w:r w:rsidRPr="008F10CA">
        <w:rPr>
          <w:rFonts w:cstheme="minorHAnsi"/>
          <w:b/>
          <w:bCs/>
        </w:rPr>
        <w:t xml:space="preserve"> €</w:t>
      </w:r>
    </w:p>
    <w:p w14:paraId="677E6EF3" w14:textId="77777777" w:rsidR="00E92A83" w:rsidRPr="00E92A83" w:rsidRDefault="00E92A83" w:rsidP="00E92A83">
      <w:pPr>
        <w:pStyle w:val="Titre4"/>
        <w:rPr>
          <w:rFonts w:asciiTheme="minorHAnsi" w:hAnsiTheme="minorHAnsi" w:cstheme="minorHAnsi"/>
          <w:b/>
          <w:bCs/>
          <w:color w:val="auto"/>
          <w:sz w:val="24"/>
          <w:u w:val="single"/>
        </w:rPr>
      </w:pPr>
      <w:r w:rsidRPr="00E92A83">
        <w:rPr>
          <w:rFonts w:asciiTheme="minorHAnsi" w:hAnsiTheme="minorHAnsi" w:cstheme="minorHAnsi"/>
          <w:b/>
          <w:bCs/>
          <w:color w:val="auto"/>
          <w:sz w:val="24"/>
          <w:u w:val="single"/>
        </w:rPr>
        <w:t>FONCTIONNEMENT</w:t>
      </w:r>
    </w:p>
    <w:p w14:paraId="78735816" w14:textId="77777777" w:rsidR="00E92A83" w:rsidRPr="008F10CA" w:rsidRDefault="00E92A83" w:rsidP="00E92A83">
      <w:pPr>
        <w:rPr>
          <w:rFonts w:cstheme="minorHAnsi"/>
          <w:b/>
          <w:bCs/>
        </w:rPr>
      </w:pPr>
      <w:r w:rsidRPr="008F10CA">
        <w:rPr>
          <w:rFonts w:cstheme="minorHAnsi"/>
          <w:u w:val="single"/>
        </w:rPr>
        <w:t>Dépenses</w:t>
      </w:r>
      <w:r w:rsidRPr="008F10CA">
        <w:rPr>
          <w:rFonts w:cstheme="minorHAnsi"/>
        </w:rPr>
        <w:t> :</w:t>
      </w:r>
      <w:r w:rsidRPr="008F10CA">
        <w:rPr>
          <w:rFonts w:cstheme="minorHAnsi"/>
        </w:rPr>
        <w:tab/>
      </w:r>
      <w:r>
        <w:rPr>
          <w:rFonts w:cstheme="minorHAnsi"/>
          <w:b/>
        </w:rPr>
        <w:t>25 430</w:t>
      </w:r>
      <w:r w:rsidRPr="008F10CA">
        <w:rPr>
          <w:rFonts w:cstheme="minorHAnsi"/>
          <w:b/>
        </w:rPr>
        <w:t xml:space="preserve"> </w:t>
      </w:r>
      <w:r w:rsidRPr="008F10CA">
        <w:rPr>
          <w:rFonts w:cstheme="minorHAnsi"/>
          <w:b/>
          <w:bCs/>
        </w:rPr>
        <w:t>€</w:t>
      </w:r>
    </w:p>
    <w:p w14:paraId="7C072ED6" w14:textId="77777777" w:rsidR="00E92A83" w:rsidRPr="008F10CA" w:rsidRDefault="00E92A83" w:rsidP="00E92A83">
      <w:pPr>
        <w:rPr>
          <w:rFonts w:cstheme="minorHAnsi"/>
        </w:rPr>
      </w:pPr>
      <w:r w:rsidRPr="008F10CA">
        <w:rPr>
          <w:rFonts w:cstheme="minorHAnsi"/>
          <w:u w:val="single"/>
        </w:rPr>
        <w:t>Recettes</w:t>
      </w:r>
      <w:r w:rsidRPr="008F10CA">
        <w:rPr>
          <w:rFonts w:cstheme="minorHAnsi"/>
        </w:rPr>
        <w:t xml:space="preserve">   :</w:t>
      </w:r>
      <w:r w:rsidRPr="008F10CA">
        <w:rPr>
          <w:rFonts w:cstheme="minorHAnsi"/>
        </w:rPr>
        <w:tab/>
      </w:r>
      <w:r>
        <w:rPr>
          <w:rFonts w:cstheme="minorHAnsi"/>
          <w:b/>
        </w:rPr>
        <w:t>25 430</w:t>
      </w:r>
      <w:r w:rsidRPr="008F10CA">
        <w:rPr>
          <w:rFonts w:cstheme="minorHAnsi"/>
          <w:b/>
        </w:rPr>
        <w:t xml:space="preserve"> </w:t>
      </w:r>
      <w:r w:rsidRPr="008F10CA">
        <w:rPr>
          <w:rFonts w:cstheme="minorHAnsi"/>
          <w:b/>
          <w:bCs/>
        </w:rPr>
        <w:t>€</w:t>
      </w:r>
    </w:p>
    <w:p w14:paraId="3A9CC8D8" w14:textId="5152BBE9" w:rsidR="00E92A83" w:rsidRDefault="00E92A83" w:rsidP="00E92A83">
      <w:pPr>
        <w:jc w:val="center"/>
        <w:rPr>
          <w:rFonts w:cstheme="minorHAnsi"/>
        </w:rPr>
      </w:pPr>
      <w:r>
        <w:rPr>
          <w:rFonts w:cstheme="minorHAnsi"/>
        </w:rPr>
        <w:t>-----------------------</w:t>
      </w:r>
    </w:p>
    <w:p w14:paraId="6AC105E1" w14:textId="77777777" w:rsidR="00E92A83" w:rsidRDefault="00E92A83" w:rsidP="00E92A83">
      <w:pPr>
        <w:spacing w:after="0" w:line="240" w:lineRule="auto"/>
        <w:jc w:val="center"/>
        <w:rPr>
          <w:rFonts w:cstheme="minorHAnsi"/>
          <w:b/>
          <w:u w:val="single"/>
        </w:rPr>
      </w:pPr>
      <w:r>
        <w:rPr>
          <w:rFonts w:cstheme="minorHAnsi"/>
          <w:b/>
          <w:u w:val="single"/>
        </w:rPr>
        <w:t>Délibération</w:t>
      </w:r>
    </w:p>
    <w:p w14:paraId="0A0B7BAF" w14:textId="77777777" w:rsidR="00E92A83" w:rsidRDefault="00E92A83" w:rsidP="00E92A83">
      <w:pPr>
        <w:spacing w:after="0" w:line="240" w:lineRule="auto"/>
        <w:jc w:val="center"/>
        <w:rPr>
          <w:rFonts w:cstheme="minorHAnsi"/>
          <w:b/>
          <w:sz w:val="20"/>
          <w:szCs w:val="20"/>
          <w:u w:val="single"/>
        </w:rPr>
      </w:pPr>
      <w:r>
        <w:rPr>
          <w:rFonts w:cstheme="minorHAnsi"/>
          <w:b/>
          <w:sz w:val="20"/>
          <w:szCs w:val="20"/>
          <w:u w:val="single"/>
        </w:rPr>
        <w:t>N° 2022.03.10</w:t>
      </w:r>
    </w:p>
    <w:p w14:paraId="75948E1C" w14:textId="77777777" w:rsidR="00E92A83" w:rsidRDefault="00E92A83" w:rsidP="00E92A83">
      <w:pPr>
        <w:jc w:val="center"/>
        <w:rPr>
          <w:rFonts w:cstheme="minorHAnsi"/>
          <w:b/>
          <w:sz w:val="20"/>
          <w:szCs w:val="20"/>
          <w:u w:val="single"/>
        </w:rPr>
      </w:pPr>
    </w:p>
    <w:p w14:paraId="6E42BC6A" w14:textId="77777777" w:rsidR="00E92A83" w:rsidRPr="00344CF8" w:rsidRDefault="00E92A83" w:rsidP="00E92A83">
      <w:pPr>
        <w:rPr>
          <w:rFonts w:cstheme="minorHAnsi"/>
          <w:b/>
          <w:bCs/>
        </w:rPr>
      </w:pPr>
      <w:r w:rsidRPr="00344CF8">
        <w:rPr>
          <w:rFonts w:cstheme="minorHAnsi"/>
          <w:b/>
          <w:bCs/>
          <w:u w:val="single"/>
        </w:rPr>
        <w:t>OBJET</w:t>
      </w:r>
      <w:r w:rsidRPr="00344CF8">
        <w:rPr>
          <w:rFonts w:cstheme="minorHAnsi"/>
          <w:b/>
          <w:bCs/>
        </w:rPr>
        <w:t> : Vote du Compte Administratif 202</w:t>
      </w:r>
      <w:r>
        <w:rPr>
          <w:rFonts w:cstheme="minorHAnsi"/>
          <w:b/>
          <w:bCs/>
        </w:rPr>
        <w:t>1</w:t>
      </w:r>
      <w:r w:rsidRPr="00344CF8">
        <w:rPr>
          <w:rFonts w:cstheme="minorHAnsi"/>
          <w:b/>
          <w:bCs/>
        </w:rPr>
        <w:t xml:space="preserve"> – ASSAINISSEMENT -</w:t>
      </w:r>
    </w:p>
    <w:p w14:paraId="58B475D4" w14:textId="77777777" w:rsidR="00E92A83" w:rsidRPr="00344CF8" w:rsidRDefault="00E92A83" w:rsidP="00E92A83">
      <w:pPr>
        <w:jc w:val="both"/>
        <w:rPr>
          <w:rFonts w:cstheme="minorHAnsi"/>
        </w:rPr>
      </w:pPr>
      <w:r w:rsidRPr="00344CF8">
        <w:rPr>
          <w:rFonts w:cstheme="minorHAnsi"/>
        </w:rPr>
        <w:tab/>
        <w:t xml:space="preserve">Monsieur le Maire se retire et l’ensemble du Conseil Municipal sous la présidence de Monsieur Jean-Michel MARDON, Premier Adjoint, approuve le compte administratif de l’Assainissement pour l’année 2020, par  </w:t>
      </w:r>
      <w:r>
        <w:rPr>
          <w:rFonts w:cstheme="minorHAnsi"/>
        </w:rPr>
        <w:t>8</w:t>
      </w:r>
      <w:r w:rsidRPr="00344CF8">
        <w:rPr>
          <w:rFonts w:cstheme="minorHAnsi"/>
        </w:rPr>
        <w:t xml:space="preserve">  voix pour.</w:t>
      </w:r>
    </w:p>
    <w:p w14:paraId="445B0C91" w14:textId="77777777" w:rsidR="00E92A83" w:rsidRPr="00344CF8" w:rsidRDefault="00E92A83" w:rsidP="00E92A83">
      <w:pPr>
        <w:jc w:val="both"/>
        <w:rPr>
          <w:rFonts w:cstheme="minorHAnsi"/>
        </w:rPr>
      </w:pPr>
      <w:r w:rsidRPr="00344CF8">
        <w:rPr>
          <w:rFonts w:cstheme="minorHAnsi"/>
        </w:rPr>
        <w:tab/>
        <w:t>Suffrages exprimés</w:t>
      </w:r>
      <w:r w:rsidRPr="00344CF8">
        <w:rPr>
          <w:rFonts w:cstheme="minorHAnsi"/>
        </w:rPr>
        <w:tab/>
        <w:t xml:space="preserve">: </w:t>
      </w:r>
      <w:r>
        <w:rPr>
          <w:rFonts w:cstheme="minorHAnsi"/>
        </w:rPr>
        <w:t>8</w:t>
      </w:r>
    </w:p>
    <w:p w14:paraId="73FDFA2D" w14:textId="77777777" w:rsidR="00E92A83" w:rsidRPr="00344CF8" w:rsidRDefault="00E92A83" w:rsidP="00E92A83">
      <w:pPr>
        <w:spacing w:after="0" w:line="240" w:lineRule="auto"/>
        <w:jc w:val="both"/>
        <w:rPr>
          <w:rFonts w:cstheme="minorHAnsi"/>
        </w:rPr>
      </w:pPr>
      <w:r w:rsidRPr="00344CF8">
        <w:rPr>
          <w:rFonts w:cstheme="minorHAnsi"/>
        </w:rPr>
        <w:tab/>
        <w:t>Votes pour</w:t>
      </w:r>
      <w:r w:rsidRPr="00344CF8">
        <w:rPr>
          <w:rFonts w:cstheme="minorHAnsi"/>
        </w:rPr>
        <w:tab/>
        <w:t xml:space="preserve">: </w:t>
      </w:r>
      <w:r>
        <w:rPr>
          <w:rFonts w:cstheme="minorHAnsi"/>
        </w:rPr>
        <w:t>8</w:t>
      </w:r>
      <w:r w:rsidRPr="00344CF8">
        <w:rPr>
          <w:rFonts w:cstheme="minorHAnsi"/>
        </w:rPr>
        <w:tab/>
      </w:r>
      <w:r w:rsidRPr="00344CF8">
        <w:rPr>
          <w:rFonts w:cstheme="minorHAnsi"/>
        </w:rPr>
        <w:tab/>
      </w:r>
    </w:p>
    <w:p w14:paraId="717398F0" w14:textId="77777777" w:rsidR="00E92A83" w:rsidRPr="00344CF8" w:rsidRDefault="00E92A83" w:rsidP="00E92A83">
      <w:pPr>
        <w:spacing w:after="0" w:line="240" w:lineRule="auto"/>
        <w:jc w:val="both"/>
        <w:rPr>
          <w:rFonts w:cstheme="minorHAnsi"/>
        </w:rPr>
      </w:pPr>
      <w:r w:rsidRPr="00344CF8">
        <w:rPr>
          <w:rFonts w:cstheme="minorHAnsi"/>
        </w:rPr>
        <w:tab/>
        <w:t>Vote contre</w:t>
      </w:r>
      <w:r w:rsidRPr="00344CF8">
        <w:rPr>
          <w:rFonts w:cstheme="minorHAnsi"/>
        </w:rPr>
        <w:tab/>
        <w:t>: 0</w:t>
      </w:r>
      <w:r w:rsidRPr="00344CF8">
        <w:rPr>
          <w:rFonts w:cstheme="minorHAnsi"/>
        </w:rPr>
        <w:tab/>
      </w:r>
    </w:p>
    <w:p w14:paraId="7ABF347B" w14:textId="77777777" w:rsidR="00E92A83" w:rsidRPr="00344CF8" w:rsidRDefault="00E92A83" w:rsidP="00E92A83">
      <w:pPr>
        <w:spacing w:after="0" w:line="240" w:lineRule="auto"/>
        <w:jc w:val="both"/>
        <w:rPr>
          <w:rFonts w:cstheme="minorHAnsi"/>
        </w:rPr>
      </w:pPr>
      <w:r w:rsidRPr="00344CF8">
        <w:rPr>
          <w:rFonts w:cstheme="minorHAnsi"/>
        </w:rPr>
        <w:tab/>
        <w:t>Abstention</w:t>
      </w:r>
      <w:r w:rsidRPr="00344CF8">
        <w:rPr>
          <w:rFonts w:cstheme="minorHAnsi"/>
        </w:rPr>
        <w:tab/>
        <w:t>: 0</w:t>
      </w:r>
      <w:r w:rsidRPr="00344CF8">
        <w:rPr>
          <w:rFonts w:cstheme="minorHAnsi"/>
        </w:rPr>
        <w:tab/>
      </w:r>
    </w:p>
    <w:p w14:paraId="144D5849" w14:textId="4AEE2E73" w:rsidR="00E92A83" w:rsidRDefault="00E92A83" w:rsidP="00E92A83">
      <w:pPr>
        <w:jc w:val="center"/>
        <w:rPr>
          <w:rFonts w:cstheme="minorHAnsi"/>
        </w:rPr>
      </w:pPr>
      <w:r>
        <w:rPr>
          <w:rFonts w:cstheme="minorHAnsi"/>
        </w:rPr>
        <w:t>----------------------</w:t>
      </w:r>
    </w:p>
    <w:p w14:paraId="434FCC63" w14:textId="77777777" w:rsidR="00E92A83" w:rsidRDefault="00E92A83" w:rsidP="00E92A83">
      <w:pPr>
        <w:spacing w:after="0" w:line="240" w:lineRule="auto"/>
        <w:jc w:val="center"/>
        <w:rPr>
          <w:rFonts w:cstheme="minorHAnsi"/>
          <w:b/>
          <w:u w:val="single"/>
        </w:rPr>
      </w:pPr>
      <w:r>
        <w:rPr>
          <w:rFonts w:cstheme="minorHAnsi"/>
          <w:b/>
          <w:u w:val="single"/>
        </w:rPr>
        <w:t>Délibération</w:t>
      </w:r>
    </w:p>
    <w:p w14:paraId="6760C835" w14:textId="77777777" w:rsidR="00E92A83" w:rsidRDefault="00E92A83" w:rsidP="00E92A83">
      <w:pPr>
        <w:spacing w:after="0" w:line="240" w:lineRule="auto"/>
        <w:jc w:val="center"/>
        <w:rPr>
          <w:rFonts w:cstheme="minorHAnsi"/>
          <w:b/>
          <w:sz w:val="20"/>
          <w:szCs w:val="20"/>
          <w:u w:val="single"/>
        </w:rPr>
      </w:pPr>
      <w:r>
        <w:rPr>
          <w:rFonts w:cstheme="minorHAnsi"/>
          <w:b/>
          <w:sz w:val="20"/>
          <w:szCs w:val="20"/>
          <w:u w:val="single"/>
        </w:rPr>
        <w:t>N° 2022.03.11</w:t>
      </w:r>
    </w:p>
    <w:p w14:paraId="06ED75B8" w14:textId="77777777" w:rsidR="00E92A83" w:rsidRDefault="00E92A83" w:rsidP="00E92A83"/>
    <w:p w14:paraId="7EC51CE3" w14:textId="77777777" w:rsidR="00E92A83" w:rsidRPr="004B68B4" w:rsidRDefault="00E92A83" w:rsidP="00E92A83">
      <w:pPr>
        <w:pStyle w:val="Titre1"/>
        <w:jc w:val="both"/>
        <w:rPr>
          <w:rFonts w:asciiTheme="minorHAnsi" w:hAnsiTheme="minorHAnsi" w:cstheme="minorHAnsi"/>
          <w:sz w:val="22"/>
        </w:rPr>
      </w:pPr>
      <w:r w:rsidRPr="004B68B4">
        <w:rPr>
          <w:rFonts w:asciiTheme="minorHAnsi" w:hAnsiTheme="minorHAnsi" w:cstheme="minorHAnsi"/>
          <w:u w:val="single"/>
        </w:rPr>
        <w:t>OBJET</w:t>
      </w:r>
      <w:r w:rsidRPr="004B68B4">
        <w:rPr>
          <w:rFonts w:asciiTheme="minorHAnsi" w:hAnsiTheme="minorHAnsi" w:cstheme="minorHAnsi"/>
        </w:rPr>
        <w:t xml:space="preserve"> : </w:t>
      </w:r>
      <w:r w:rsidRPr="004B68B4">
        <w:rPr>
          <w:rFonts w:asciiTheme="minorHAnsi" w:hAnsiTheme="minorHAnsi" w:cstheme="minorHAnsi"/>
          <w:sz w:val="22"/>
        </w:rPr>
        <w:t>Affectation du résultat de fonctionnement du budget assainissement de la commune de VEILLEINS</w:t>
      </w:r>
    </w:p>
    <w:p w14:paraId="6AF2322A" w14:textId="77777777" w:rsidR="00E92A83" w:rsidRPr="004B68B4" w:rsidRDefault="00E92A83" w:rsidP="00E92A83">
      <w:pPr>
        <w:jc w:val="both"/>
        <w:rPr>
          <w:rFonts w:cstheme="minorHAnsi"/>
        </w:rPr>
      </w:pPr>
    </w:p>
    <w:p w14:paraId="687B5F47" w14:textId="77777777" w:rsidR="00E92A83" w:rsidRPr="004B68B4" w:rsidRDefault="00E92A83" w:rsidP="00626D55">
      <w:pPr>
        <w:spacing w:after="0" w:line="240" w:lineRule="auto"/>
        <w:jc w:val="both"/>
        <w:rPr>
          <w:rFonts w:cstheme="minorHAnsi"/>
        </w:rPr>
      </w:pPr>
      <w:r w:rsidRPr="004B68B4">
        <w:rPr>
          <w:rFonts w:cstheme="minorHAnsi"/>
        </w:rPr>
        <w:t>Le conseil municipal, réuni sous la présidence de Monsieur François d’ESPINAY ST LUC,</w:t>
      </w:r>
    </w:p>
    <w:p w14:paraId="600327E5" w14:textId="77777777" w:rsidR="00E92A83" w:rsidRPr="004B68B4" w:rsidRDefault="00E92A83" w:rsidP="00626D55">
      <w:pPr>
        <w:spacing w:after="0" w:line="240" w:lineRule="auto"/>
        <w:jc w:val="both"/>
        <w:rPr>
          <w:rFonts w:cstheme="minorHAnsi"/>
        </w:rPr>
      </w:pPr>
      <w:r w:rsidRPr="004B68B4">
        <w:rPr>
          <w:rFonts w:cstheme="minorHAnsi"/>
        </w:rPr>
        <w:t>Après avoir entendu le compte administratif de l’exercice 20</w:t>
      </w:r>
      <w:r>
        <w:rPr>
          <w:rFonts w:cstheme="minorHAnsi"/>
        </w:rPr>
        <w:t>21</w:t>
      </w:r>
      <w:r w:rsidRPr="004B68B4">
        <w:rPr>
          <w:rFonts w:cstheme="minorHAnsi"/>
        </w:rPr>
        <w:t>,</w:t>
      </w:r>
    </w:p>
    <w:p w14:paraId="741E54C1" w14:textId="77777777" w:rsidR="00E92A83" w:rsidRPr="004B68B4" w:rsidRDefault="00E92A83" w:rsidP="00626D55">
      <w:pPr>
        <w:spacing w:after="0" w:line="240" w:lineRule="auto"/>
        <w:rPr>
          <w:rFonts w:cstheme="minorHAnsi"/>
        </w:rPr>
      </w:pPr>
      <w:r w:rsidRPr="004B68B4">
        <w:rPr>
          <w:rFonts w:cstheme="minorHAnsi"/>
        </w:rPr>
        <w:t>Statuant sur l’affectation du résultat d’exploitation de l’exercice 202</w:t>
      </w:r>
      <w:r>
        <w:rPr>
          <w:rFonts w:cstheme="minorHAnsi"/>
        </w:rPr>
        <w:t>1</w:t>
      </w:r>
      <w:r w:rsidRPr="004B68B4">
        <w:rPr>
          <w:rFonts w:cstheme="minorHAnsi"/>
        </w:rPr>
        <w:t>,</w:t>
      </w:r>
    </w:p>
    <w:p w14:paraId="4AA664C7" w14:textId="33184B63" w:rsidR="00E92A83" w:rsidRDefault="00E92A83" w:rsidP="00626D55">
      <w:pPr>
        <w:spacing w:after="0" w:line="240" w:lineRule="auto"/>
        <w:rPr>
          <w:rFonts w:cstheme="minorHAnsi"/>
        </w:rPr>
      </w:pPr>
      <w:r w:rsidRPr="004B68B4">
        <w:rPr>
          <w:rFonts w:cstheme="minorHAnsi"/>
        </w:rPr>
        <w:t>Constatant que le compte administratif présente :</w:t>
      </w:r>
    </w:p>
    <w:p w14:paraId="4610E896" w14:textId="77777777" w:rsidR="00626D55" w:rsidRPr="004B68B4" w:rsidRDefault="00626D55" w:rsidP="00626D55">
      <w:pPr>
        <w:spacing w:after="0" w:line="240" w:lineRule="auto"/>
        <w:rPr>
          <w:rFonts w:cstheme="minorHAnsi"/>
        </w:rPr>
      </w:pPr>
    </w:p>
    <w:p w14:paraId="5E84B62E" w14:textId="77777777" w:rsidR="00E92A83" w:rsidRPr="004B68B4" w:rsidRDefault="00E92A83" w:rsidP="00E92A83">
      <w:pPr>
        <w:rPr>
          <w:rFonts w:cstheme="minorHAnsi"/>
        </w:rPr>
      </w:pPr>
      <w:r w:rsidRPr="004B68B4">
        <w:rPr>
          <w:rFonts w:cstheme="minorHAnsi"/>
        </w:rPr>
        <w:t xml:space="preserve">- un excédent cumulé de fonctionnement de :  </w:t>
      </w:r>
      <w:r w:rsidRPr="004B68B4">
        <w:rPr>
          <w:rFonts w:cstheme="minorHAnsi"/>
        </w:rPr>
        <w:tab/>
        <w:t xml:space="preserve">      </w:t>
      </w:r>
      <w:r>
        <w:rPr>
          <w:rFonts w:cstheme="minorHAnsi"/>
        </w:rPr>
        <w:t xml:space="preserve">4 568.14 </w:t>
      </w:r>
      <w:r w:rsidRPr="004B68B4">
        <w:rPr>
          <w:rFonts w:cstheme="minorHAnsi"/>
        </w:rPr>
        <w:t>€</w:t>
      </w:r>
    </w:p>
    <w:p w14:paraId="244DDFD9" w14:textId="77777777" w:rsidR="00E92A83" w:rsidRPr="004B68B4" w:rsidRDefault="00E92A83" w:rsidP="00E92A83">
      <w:pPr>
        <w:rPr>
          <w:rFonts w:cstheme="minorHAnsi"/>
        </w:rPr>
      </w:pPr>
      <w:r w:rsidRPr="004B68B4">
        <w:rPr>
          <w:rFonts w:cstheme="minorHAnsi"/>
        </w:rPr>
        <w:t xml:space="preserve">- un excédent cumulé d’investissement de : </w:t>
      </w:r>
      <w:r w:rsidRPr="004B68B4">
        <w:rPr>
          <w:rFonts w:cstheme="minorHAnsi"/>
        </w:rPr>
        <w:tab/>
      </w:r>
      <w:r>
        <w:rPr>
          <w:rFonts w:cstheme="minorHAnsi"/>
        </w:rPr>
        <w:t xml:space="preserve">         105.71</w:t>
      </w:r>
      <w:r w:rsidRPr="004B68B4">
        <w:rPr>
          <w:rFonts w:cstheme="minorHAnsi"/>
        </w:rPr>
        <w:t xml:space="preserve"> €</w:t>
      </w:r>
    </w:p>
    <w:p w14:paraId="151803C6" w14:textId="77777777" w:rsidR="00E92A83" w:rsidRPr="004B68B4" w:rsidRDefault="00E92A83" w:rsidP="00626D55">
      <w:pPr>
        <w:spacing w:after="0" w:line="240" w:lineRule="auto"/>
        <w:rPr>
          <w:rFonts w:cstheme="minorHAnsi"/>
          <w:b/>
          <w:bCs/>
        </w:rPr>
      </w:pPr>
      <w:r w:rsidRPr="004B68B4">
        <w:rPr>
          <w:rFonts w:cstheme="minorHAnsi"/>
          <w:b/>
          <w:bCs/>
        </w:rPr>
        <w:t xml:space="preserve">Décide d’affecter le résultat excédentaire de fonctionnement de   </w:t>
      </w:r>
      <w:r>
        <w:rPr>
          <w:rFonts w:cstheme="minorHAnsi"/>
          <w:b/>
          <w:bCs/>
        </w:rPr>
        <w:t>4 568.14</w:t>
      </w:r>
      <w:r w:rsidRPr="004B68B4">
        <w:rPr>
          <w:rFonts w:cstheme="minorHAnsi"/>
          <w:b/>
          <w:bCs/>
        </w:rPr>
        <w:t xml:space="preserve"> €  comme suit :</w:t>
      </w:r>
    </w:p>
    <w:p w14:paraId="55557B46" w14:textId="4F44A07B" w:rsidR="00E92A83" w:rsidRDefault="00E92A83" w:rsidP="00626D55">
      <w:pPr>
        <w:spacing w:after="0" w:line="240" w:lineRule="auto"/>
        <w:ind w:firstLine="360"/>
        <w:rPr>
          <w:rFonts w:cstheme="minorHAnsi"/>
          <w:b/>
          <w:bCs/>
        </w:rPr>
      </w:pPr>
      <w:r w:rsidRPr="004B68B4">
        <w:rPr>
          <w:rFonts w:cstheme="minorHAnsi"/>
          <w:b/>
          <w:bCs/>
        </w:rPr>
        <w:t xml:space="preserve">-       affectation de l’excédent reporté de fonctionnement (ligne 002) :    </w:t>
      </w:r>
      <w:r>
        <w:rPr>
          <w:rFonts w:cstheme="minorHAnsi"/>
          <w:b/>
          <w:bCs/>
        </w:rPr>
        <w:t>4 568.14</w:t>
      </w:r>
      <w:r w:rsidRPr="004B68B4">
        <w:rPr>
          <w:rFonts w:cstheme="minorHAnsi"/>
          <w:b/>
          <w:bCs/>
        </w:rPr>
        <w:t xml:space="preserve"> €</w:t>
      </w:r>
    </w:p>
    <w:p w14:paraId="16CD6D8C" w14:textId="77777777" w:rsidR="00626D55" w:rsidRPr="004B68B4" w:rsidRDefault="00626D55" w:rsidP="00626D55">
      <w:pPr>
        <w:spacing w:after="0" w:line="240" w:lineRule="auto"/>
        <w:ind w:firstLine="360"/>
        <w:rPr>
          <w:rFonts w:cstheme="minorHAnsi"/>
          <w:b/>
          <w:bCs/>
        </w:rPr>
      </w:pPr>
    </w:p>
    <w:p w14:paraId="4DD22F6C" w14:textId="77777777" w:rsidR="00E92A83" w:rsidRPr="004B68B4" w:rsidRDefault="00E92A83" w:rsidP="00626D55">
      <w:pPr>
        <w:spacing w:after="0" w:line="240" w:lineRule="auto"/>
        <w:rPr>
          <w:rFonts w:cstheme="minorHAnsi"/>
          <w:b/>
          <w:bCs/>
        </w:rPr>
      </w:pPr>
      <w:r w:rsidRPr="004B68B4">
        <w:rPr>
          <w:rFonts w:cstheme="minorHAnsi"/>
          <w:b/>
          <w:bCs/>
        </w:rPr>
        <w:t xml:space="preserve">Décide d’affecter le résultat excédentaire reporté d’investissement de </w:t>
      </w:r>
      <w:r>
        <w:rPr>
          <w:rFonts w:cstheme="minorHAnsi"/>
          <w:b/>
          <w:bCs/>
        </w:rPr>
        <w:t>105.71</w:t>
      </w:r>
      <w:r w:rsidRPr="004B68B4">
        <w:rPr>
          <w:rFonts w:cstheme="minorHAnsi"/>
          <w:b/>
          <w:bCs/>
        </w:rPr>
        <w:t xml:space="preserve"> € comme suit :</w:t>
      </w:r>
    </w:p>
    <w:p w14:paraId="137228D0" w14:textId="75B25337" w:rsidR="00E92A83" w:rsidRDefault="00E92A83" w:rsidP="00626D55">
      <w:pPr>
        <w:spacing w:after="0" w:line="240" w:lineRule="auto"/>
        <w:rPr>
          <w:rFonts w:cstheme="minorHAnsi"/>
          <w:b/>
          <w:bCs/>
        </w:rPr>
      </w:pPr>
      <w:r w:rsidRPr="004B68B4">
        <w:rPr>
          <w:rFonts w:cstheme="minorHAnsi"/>
          <w:b/>
          <w:bCs/>
        </w:rPr>
        <w:t xml:space="preserve">        -     affectation de l’excédent reporté d’investissement (ligne 001) :   </w:t>
      </w:r>
      <w:r>
        <w:rPr>
          <w:rFonts w:cstheme="minorHAnsi"/>
          <w:b/>
          <w:bCs/>
        </w:rPr>
        <w:t>105.71</w:t>
      </w:r>
      <w:r w:rsidRPr="004B68B4">
        <w:rPr>
          <w:rFonts w:cstheme="minorHAnsi"/>
          <w:b/>
          <w:bCs/>
        </w:rPr>
        <w:t xml:space="preserve"> €</w:t>
      </w:r>
    </w:p>
    <w:p w14:paraId="552F4C75" w14:textId="0D43F3CE" w:rsidR="005C78A4" w:rsidRDefault="005C78A4" w:rsidP="00E92A83">
      <w:pPr>
        <w:rPr>
          <w:rFonts w:cstheme="minorHAnsi"/>
          <w:b/>
          <w:bCs/>
        </w:rPr>
      </w:pPr>
    </w:p>
    <w:p w14:paraId="02ECEBD3" w14:textId="561FA3CA" w:rsidR="00626D55" w:rsidRDefault="00626D55" w:rsidP="00E92A83">
      <w:pPr>
        <w:rPr>
          <w:rFonts w:cstheme="minorHAnsi"/>
          <w:b/>
          <w:bCs/>
        </w:rPr>
      </w:pPr>
    </w:p>
    <w:p w14:paraId="16DB67AF" w14:textId="77777777" w:rsidR="00626D55" w:rsidRPr="004B68B4" w:rsidRDefault="00626D55" w:rsidP="00E92A83">
      <w:pPr>
        <w:rPr>
          <w:rFonts w:cstheme="minorHAnsi"/>
          <w:b/>
          <w:bCs/>
        </w:rPr>
      </w:pPr>
    </w:p>
    <w:p w14:paraId="7BFF157E" w14:textId="77777777" w:rsidR="00AD360A" w:rsidRDefault="00AD360A" w:rsidP="00AD360A">
      <w:pPr>
        <w:spacing w:after="0" w:line="240" w:lineRule="auto"/>
        <w:jc w:val="center"/>
        <w:rPr>
          <w:rFonts w:cstheme="minorHAnsi"/>
          <w:b/>
          <w:u w:val="single"/>
        </w:rPr>
      </w:pPr>
      <w:r>
        <w:rPr>
          <w:rFonts w:cstheme="minorHAnsi"/>
          <w:b/>
          <w:u w:val="single"/>
        </w:rPr>
        <w:lastRenderedPageBreak/>
        <w:t>Délibération</w:t>
      </w:r>
    </w:p>
    <w:p w14:paraId="03E873C5" w14:textId="77777777" w:rsidR="00AD360A" w:rsidRDefault="00AD360A" w:rsidP="00AD360A">
      <w:pPr>
        <w:spacing w:after="0" w:line="240" w:lineRule="auto"/>
        <w:jc w:val="center"/>
        <w:rPr>
          <w:rFonts w:cstheme="minorHAnsi"/>
          <w:b/>
          <w:sz w:val="20"/>
          <w:szCs w:val="20"/>
          <w:u w:val="single"/>
        </w:rPr>
      </w:pPr>
      <w:r>
        <w:rPr>
          <w:rFonts w:cstheme="minorHAnsi"/>
          <w:b/>
          <w:sz w:val="20"/>
          <w:szCs w:val="20"/>
          <w:u w:val="single"/>
        </w:rPr>
        <w:t>N° 2022.03.12</w:t>
      </w:r>
    </w:p>
    <w:p w14:paraId="07ADFCC0" w14:textId="77777777" w:rsidR="00AD360A" w:rsidRDefault="00AD360A" w:rsidP="00AD360A"/>
    <w:p w14:paraId="38C5FD5C" w14:textId="51B92312" w:rsidR="00AD360A" w:rsidRPr="00BE4C40" w:rsidRDefault="00AD360A" w:rsidP="00AD360A">
      <w:pPr>
        <w:pStyle w:val="Titre3"/>
        <w:rPr>
          <w:rFonts w:asciiTheme="minorHAnsi" w:hAnsiTheme="minorHAnsi" w:cstheme="minorHAnsi"/>
          <w:color w:val="auto"/>
        </w:rPr>
      </w:pPr>
      <w:r w:rsidRPr="00AD360A">
        <w:rPr>
          <w:rFonts w:asciiTheme="minorHAnsi" w:hAnsiTheme="minorHAnsi" w:cstheme="minorHAnsi"/>
          <w:b/>
          <w:bCs/>
          <w:color w:val="auto"/>
          <w:u w:val="single"/>
        </w:rPr>
        <w:t>OBJET</w:t>
      </w:r>
      <w:r w:rsidR="00CA5B11">
        <w:rPr>
          <w:rFonts w:asciiTheme="minorHAnsi" w:hAnsiTheme="minorHAnsi" w:cstheme="minorHAnsi"/>
          <w:b/>
          <w:bCs/>
          <w:color w:val="auto"/>
        </w:rPr>
        <w:t> </w:t>
      </w:r>
      <w:r w:rsidRPr="00AD360A">
        <w:rPr>
          <w:rFonts w:asciiTheme="minorHAnsi" w:hAnsiTheme="minorHAnsi" w:cstheme="minorHAnsi"/>
          <w:b/>
          <w:bCs/>
          <w:color w:val="auto"/>
        </w:rPr>
        <w:t xml:space="preserve">: </w:t>
      </w:r>
      <w:r w:rsidRPr="00AD360A">
        <w:rPr>
          <w:rFonts w:asciiTheme="minorHAnsi" w:hAnsiTheme="minorHAnsi" w:cstheme="minorHAnsi"/>
          <w:b/>
          <w:bCs/>
          <w:color w:val="auto"/>
          <w:u w:val="single"/>
        </w:rPr>
        <w:t>Vote du Budget Primitif 2022 – ASSAINISSEMENT</w:t>
      </w:r>
      <w:r w:rsidRPr="00BE4C40">
        <w:rPr>
          <w:rFonts w:asciiTheme="minorHAnsi" w:hAnsiTheme="minorHAnsi" w:cstheme="minorHAnsi"/>
          <w:color w:val="auto"/>
          <w:u w:val="single"/>
        </w:rPr>
        <w:t>-</w:t>
      </w:r>
    </w:p>
    <w:p w14:paraId="1E958153" w14:textId="77777777" w:rsidR="00AD360A" w:rsidRPr="00BE4C40" w:rsidRDefault="00AD360A" w:rsidP="00AD360A">
      <w:pPr>
        <w:rPr>
          <w:rFonts w:cstheme="minorHAnsi"/>
        </w:rPr>
      </w:pPr>
    </w:p>
    <w:p w14:paraId="688F0AE4" w14:textId="334FA256" w:rsidR="00AD360A" w:rsidRPr="00BE4C40" w:rsidRDefault="00AD360A" w:rsidP="00AD360A">
      <w:pPr>
        <w:rPr>
          <w:rFonts w:cstheme="minorHAnsi"/>
        </w:rPr>
      </w:pPr>
      <w:r w:rsidRPr="00BE4C40">
        <w:rPr>
          <w:rFonts w:cstheme="minorHAnsi"/>
        </w:rPr>
        <w:t>Il a été voté de la façon suivante</w:t>
      </w:r>
      <w:r w:rsidR="00CA5B11">
        <w:rPr>
          <w:rFonts w:cstheme="minorHAnsi"/>
        </w:rPr>
        <w:t> </w:t>
      </w:r>
      <w:r w:rsidRPr="00BE4C40">
        <w:rPr>
          <w:rFonts w:cstheme="minorHAnsi"/>
        </w:rPr>
        <w:t>:</w:t>
      </w:r>
    </w:p>
    <w:p w14:paraId="52A1C071" w14:textId="6D86B301" w:rsidR="00AD360A" w:rsidRPr="00BE4C40" w:rsidRDefault="00AD360A" w:rsidP="00AD360A">
      <w:pPr>
        <w:spacing w:after="0" w:line="240" w:lineRule="auto"/>
        <w:rPr>
          <w:rFonts w:cstheme="minorHAnsi"/>
        </w:rPr>
      </w:pPr>
      <w:r w:rsidRPr="00BE4C40">
        <w:rPr>
          <w:rFonts w:cstheme="minorHAnsi"/>
        </w:rPr>
        <w:t>Pour </w:t>
      </w:r>
      <w:r w:rsidRPr="00BE4C40">
        <w:rPr>
          <w:rFonts w:cstheme="minorHAnsi"/>
        </w:rPr>
        <w:tab/>
      </w:r>
      <w:r w:rsidRPr="00BE4C40">
        <w:rPr>
          <w:rFonts w:cstheme="minorHAnsi"/>
        </w:rPr>
        <w:tab/>
        <w:t>: 9</w:t>
      </w:r>
    </w:p>
    <w:p w14:paraId="2260934F" w14:textId="77777777" w:rsidR="00AD360A" w:rsidRPr="00BE4C40" w:rsidRDefault="00AD360A" w:rsidP="00AD360A">
      <w:pPr>
        <w:spacing w:after="0" w:line="240" w:lineRule="auto"/>
        <w:rPr>
          <w:rFonts w:cstheme="minorHAnsi"/>
        </w:rPr>
      </w:pPr>
      <w:r w:rsidRPr="00BE4C40">
        <w:rPr>
          <w:rFonts w:cstheme="minorHAnsi"/>
        </w:rPr>
        <w:t>Contre</w:t>
      </w:r>
      <w:r w:rsidRPr="00BE4C40">
        <w:rPr>
          <w:rFonts w:cstheme="minorHAnsi"/>
        </w:rPr>
        <w:tab/>
        <w:t> </w:t>
      </w:r>
      <w:r w:rsidRPr="00BE4C40">
        <w:rPr>
          <w:rFonts w:cstheme="minorHAnsi"/>
        </w:rPr>
        <w:tab/>
        <w:t>: 0</w:t>
      </w:r>
    </w:p>
    <w:p w14:paraId="6DFFF285" w14:textId="77777777" w:rsidR="00AD360A" w:rsidRPr="00BE4C40" w:rsidRDefault="00AD360A" w:rsidP="00AD360A">
      <w:pPr>
        <w:spacing w:after="0" w:line="240" w:lineRule="auto"/>
        <w:rPr>
          <w:rFonts w:cstheme="minorHAnsi"/>
        </w:rPr>
      </w:pPr>
      <w:r w:rsidRPr="00BE4C40">
        <w:rPr>
          <w:rFonts w:cstheme="minorHAnsi"/>
        </w:rPr>
        <w:t>Abstention</w:t>
      </w:r>
      <w:r w:rsidRPr="00BE4C40">
        <w:rPr>
          <w:rFonts w:cstheme="minorHAnsi"/>
        </w:rPr>
        <w:tab/>
        <w:t>: 0</w:t>
      </w:r>
    </w:p>
    <w:p w14:paraId="0F07DAB2" w14:textId="77777777" w:rsidR="00AD360A" w:rsidRPr="00BE4C40" w:rsidRDefault="00AD360A" w:rsidP="00AD360A">
      <w:pPr>
        <w:pStyle w:val="Titre5"/>
        <w:jc w:val="center"/>
        <w:rPr>
          <w:rFonts w:asciiTheme="minorHAnsi" w:hAnsiTheme="minorHAnsi" w:cstheme="minorHAnsi"/>
          <w:b/>
          <w:color w:val="auto"/>
          <w:u w:val="single"/>
        </w:rPr>
      </w:pPr>
      <w:r w:rsidRPr="00BE4C40">
        <w:rPr>
          <w:rFonts w:asciiTheme="minorHAnsi" w:hAnsiTheme="minorHAnsi" w:cstheme="minorHAnsi"/>
          <w:b/>
          <w:color w:val="auto"/>
          <w:u w:val="single"/>
        </w:rPr>
        <w:t>BUDGET PRIMITIF 2022</w:t>
      </w:r>
    </w:p>
    <w:p w14:paraId="3B5D943D" w14:textId="77777777" w:rsidR="00AD360A" w:rsidRPr="005C78A4" w:rsidRDefault="00AD360A" w:rsidP="00AD360A">
      <w:pPr>
        <w:pStyle w:val="Titre4"/>
        <w:rPr>
          <w:rFonts w:asciiTheme="minorHAnsi" w:hAnsiTheme="minorHAnsi" w:cstheme="minorHAnsi"/>
          <w:b/>
          <w:bCs/>
          <w:color w:val="auto"/>
          <w:sz w:val="24"/>
          <w:u w:val="single"/>
        </w:rPr>
      </w:pPr>
      <w:r w:rsidRPr="005C78A4">
        <w:rPr>
          <w:rFonts w:asciiTheme="minorHAnsi" w:hAnsiTheme="minorHAnsi" w:cstheme="minorHAnsi"/>
          <w:b/>
          <w:bCs/>
          <w:color w:val="auto"/>
          <w:sz w:val="24"/>
          <w:u w:val="single"/>
        </w:rPr>
        <w:t>INVESTISSEMENT</w:t>
      </w:r>
    </w:p>
    <w:p w14:paraId="100CBD22" w14:textId="35788ABF" w:rsidR="00AD360A" w:rsidRPr="00BE4C40" w:rsidRDefault="00AD360A" w:rsidP="00AD360A">
      <w:pPr>
        <w:rPr>
          <w:rFonts w:cstheme="minorHAnsi"/>
        </w:rPr>
      </w:pPr>
      <w:r w:rsidRPr="00BE4C40">
        <w:rPr>
          <w:rFonts w:cstheme="minorHAnsi"/>
          <w:u w:val="single"/>
        </w:rPr>
        <w:t>Dépenses</w:t>
      </w:r>
      <w:r w:rsidR="00CA5B11">
        <w:rPr>
          <w:rFonts w:cstheme="minorHAnsi"/>
        </w:rPr>
        <w:t> </w:t>
      </w:r>
      <w:r w:rsidRPr="00BE4C40">
        <w:rPr>
          <w:rFonts w:cstheme="minorHAnsi"/>
        </w:rPr>
        <w:t>:</w:t>
      </w:r>
      <w:r w:rsidRPr="00BE4C40">
        <w:rPr>
          <w:rFonts w:cstheme="minorHAnsi"/>
          <w:b/>
        </w:rPr>
        <w:tab/>
        <w:t>3 056 €</w:t>
      </w:r>
    </w:p>
    <w:p w14:paraId="53C07414" w14:textId="77777777" w:rsidR="00AD360A" w:rsidRPr="00BE4C40" w:rsidRDefault="00AD360A" w:rsidP="00AD360A">
      <w:pPr>
        <w:rPr>
          <w:rFonts w:cstheme="minorHAnsi"/>
          <w:b/>
          <w:bCs/>
        </w:rPr>
      </w:pPr>
      <w:r w:rsidRPr="00BE4C40">
        <w:rPr>
          <w:rFonts w:cstheme="minorHAnsi"/>
          <w:u w:val="single"/>
        </w:rPr>
        <w:t>Recettes</w:t>
      </w:r>
      <w:r w:rsidRPr="00BE4C40">
        <w:rPr>
          <w:rFonts w:cstheme="minorHAnsi"/>
        </w:rPr>
        <w:t xml:space="preserve">   : </w:t>
      </w:r>
      <w:r w:rsidRPr="00BE4C40">
        <w:rPr>
          <w:rFonts w:cstheme="minorHAnsi"/>
          <w:b/>
          <w:bCs/>
        </w:rPr>
        <w:t xml:space="preserve">   </w:t>
      </w:r>
      <w:r w:rsidRPr="00BE4C40">
        <w:rPr>
          <w:rFonts w:cstheme="minorHAnsi"/>
          <w:b/>
          <w:bCs/>
        </w:rPr>
        <w:tab/>
        <w:t>3 056 €</w:t>
      </w:r>
    </w:p>
    <w:p w14:paraId="2D9CA86C" w14:textId="77777777" w:rsidR="00AD360A" w:rsidRPr="005C78A4" w:rsidRDefault="00AD360A" w:rsidP="00AD360A">
      <w:pPr>
        <w:pStyle w:val="Titre4"/>
        <w:rPr>
          <w:rFonts w:asciiTheme="minorHAnsi" w:hAnsiTheme="minorHAnsi" w:cstheme="minorHAnsi"/>
          <w:b/>
          <w:bCs/>
          <w:color w:val="auto"/>
          <w:sz w:val="24"/>
          <w:u w:val="single"/>
        </w:rPr>
      </w:pPr>
      <w:r w:rsidRPr="005C78A4">
        <w:rPr>
          <w:rFonts w:asciiTheme="minorHAnsi" w:hAnsiTheme="minorHAnsi" w:cstheme="minorHAnsi"/>
          <w:b/>
          <w:bCs/>
          <w:color w:val="auto"/>
          <w:sz w:val="24"/>
          <w:u w:val="single"/>
        </w:rPr>
        <w:t>FONCTIONNEMENT</w:t>
      </w:r>
    </w:p>
    <w:p w14:paraId="6DF601B6" w14:textId="0C8F60B1" w:rsidR="00AD360A" w:rsidRPr="00BE4C40" w:rsidRDefault="00AD360A" w:rsidP="00AD360A">
      <w:pPr>
        <w:rPr>
          <w:rFonts w:cstheme="minorHAnsi"/>
          <w:b/>
          <w:bCs/>
        </w:rPr>
      </w:pPr>
      <w:r w:rsidRPr="00BE4C40">
        <w:rPr>
          <w:rFonts w:cstheme="minorHAnsi"/>
          <w:u w:val="single"/>
        </w:rPr>
        <w:t>Dépenses</w:t>
      </w:r>
      <w:r w:rsidR="00CA5B11">
        <w:rPr>
          <w:rFonts w:cstheme="minorHAnsi"/>
        </w:rPr>
        <w:t> </w:t>
      </w:r>
      <w:r w:rsidRPr="00BE4C40">
        <w:rPr>
          <w:rFonts w:cstheme="minorHAnsi"/>
        </w:rPr>
        <w:t>:</w:t>
      </w:r>
      <w:r w:rsidRPr="00BE4C40">
        <w:rPr>
          <w:rFonts w:cstheme="minorHAnsi"/>
        </w:rPr>
        <w:tab/>
      </w:r>
      <w:r w:rsidRPr="00BE4C40">
        <w:rPr>
          <w:rFonts w:cstheme="minorHAnsi"/>
          <w:b/>
        </w:rPr>
        <w:t xml:space="preserve">10 139 </w:t>
      </w:r>
      <w:r w:rsidRPr="00BE4C40">
        <w:rPr>
          <w:rFonts w:cstheme="minorHAnsi"/>
          <w:b/>
          <w:bCs/>
        </w:rPr>
        <w:t>€</w:t>
      </w:r>
    </w:p>
    <w:p w14:paraId="11AC9217" w14:textId="77777777" w:rsidR="00AD360A" w:rsidRPr="00BE4C40" w:rsidRDefault="00AD360A" w:rsidP="00AD360A">
      <w:pPr>
        <w:rPr>
          <w:rFonts w:cstheme="minorHAnsi"/>
        </w:rPr>
      </w:pPr>
      <w:r w:rsidRPr="00BE4C40">
        <w:rPr>
          <w:rFonts w:cstheme="minorHAnsi"/>
          <w:u w:val="single"/>
        </w:rPr>
        <w:t>Recettes</w:t>
      </w:r>
      <w:r w:rsidRPr="00BE4C40">
        <w:rPr>
          <w:rFonts w:cstheme="minorHAnsi"/>
        </w:rPr>
        <w:t xml:space="preserve">   :</w:t>
      </w:r>
      <w:r w:rsidRPr="00BE4C40">
        <w:rPr>
          <w:rFonts w:cstheme="minorHAnsi"/>
        </w:rPr>
        <w:tab/>
      </w:r>
      <w:r w:rsidRPr="00BE4C40">
        <w:rPr>
          <w:rFonts w:cstheme="minorHAnsi"/>
          <w:b/>
        </w:rPr>
        <w:t xml:space="preserve">10 139 </w:t>
      </w:r>
      <w:r w:rsidRPr="00BE4C40">
        <w:rPr>
          <w:rFonts w:cstheme="minorHAnsi"/>
          <w:b/>
          <w:bCs/>
        </w:rPr>
        <w:t>€</w:t>
      </w:r>
    </w:p>
    <w:p w14:paraId="246D3048" w14:textId="7D186FEB" w:rsidR="00AD360A" w:rsidRDefault="00CA5B11" w:rsidP="00CA5B11">
      <w:pPr>
        <w:jc w:val="center"/>
        <w:rPr>
          <w:rFonts w:cstheme="minorHAnsi"/>
        </w:rPr>
      </w:pPr>
      <w:r>
        <w:rPr>
          <w:rFonts w:cstheme="minorHAnsi"/>
        </w:rPr>
        <w:t>-------------------------</w:t>
      </w:r>
    </w:p>
    <w:p w14:paraId="1A8E7FAB" w14:textId="77777777" w:rsidR="00CA5B11" w:rsidRDefault="00CA5B11" w:rsidP="00CA5B11">
      <w:pPr>
        <w:spacing w:after="0" w:line="240" w:lineRule="auto"/>
        <w:jc w:val="center"/>
        <w:rPr>
          <w:rFonts w:cs="Times New Roman"/>
          <w:b/>
          <w:u w:val="single"/>
        </w:rPr>
      </w:pPr>
      <w:r>
        <w:rPr>
          <w:b/>
          <w:u w:val="single"/>
        </w:rPr>
        <w:t>Délibération</w:t>
      </w:r>
    </w:p>
    <w:p w14:paraId="67C47AF1" w14:textId="77777777" w:rsidR="00CA5B11" w:rsidRDefault="00CA5B11" w:rsidP="00CA5B11">
      <w:pPr>
        <w:spacing w:after="0" w:line="240" w:lineRule="auto"/>
        <w:jc w:val="center"/>
        <w:rPr>
          <w:b/>
          <w:u w:val="single"/>
        </w:rPr>
      </w:pPr>
      <w:r>
        <w:rPr>
          <w:b/>
          <w:u w:val="single"/>
        </w:rPr>
        <w:t>2022.03.02</w:t>
      </w:r>
    </w:p>
    <w:p w14:paraId="77AD55C0" w14:textId="77777777" w:rsidR="00CA5B11" w:rsidRDefault="00CA5B11" w:rsidP="00CA5B11">
      <w:pPr>
        <w:spacing w:after="36" w:line="216" w:lineRule="auto"/>
        <w:ind w:left="38" w:right="35"/>
      </w:pPr>
    </w:p>
    <w:p w14:paraId="4FBF9DA9" w14:textId="77777777" w:rsidR="00CA5B11" w:rsidRPr="00803561" w:rsidRDefault="00CA5B11" w:rsidP="00CA5B11">
      <w:pPr>
        <w:spacing w:after="36" w:line="216" w:lineRule="auto"/>
        <w:ind w:left="38" w:right="35"/>
        <w:rPr>
          <w:rFonts w:cstheme="minorHAnsi"/>
        </w:rPr>
      </w:pPr>
    </w:p>
    <w:tbl>
      <w:tblPr>
        <w:tblStyle w:val="TableGrid"/>
        <w:tblW w:w="8601" w:type="dxa"/>
        <w:tblInd w:w="191" w:type="dxa"/>
        <w:tblCellMar>
          <w:top w:w="96" w:type="dxa"/>
          <w:left w:w="115" w:type="dxa"/>
          <w:right w:w="115" w:type="dxa"/>
        </w:tblCellMar>
        <w:tblLook w:val="04A0" w:firstRow="1" w:lastRow="0" w:firstColumn="1" w:lastColumn="0" w:noHBand="0" w:noVBand="1"/>
      </w:tblPr>
      <w:tblGrid>
        <w:gridCol w:w="8601"/>
      </w:tblGrid>
      <w:tr w:rsidR="00CA5B11" w:rsidRPr="00803561" w14:paraId="5B845BE1" w14:textId="77777777" w:rsidTr="00227870">
        <w:trPr>
          <w:trHeight w:val="379"/>
        </w:trPr>
        <w:tc>
          <w:tcPr>
            <w:tcW w:w="8601" w:type="dxa"/>
          </w:tcPr>
          <w:p w14:paraId="0510406D" w14:textId="77777777" w:rsidR="00CA5B11" w:rsidRPr="00A12162" w:rsidRDefault="00CA5B11" w:rsidP="00626D55">
            <w:pPr>
              <w:spacing w:line="259" w:lineRule="auto"/>
              <w:rPr>
                <w:rFonts w:cstheme="minorHAnsi"/>
                <w:b/>
                <w:bCs/>
              </w:rPr>
            </w:pPr>
            <w:r w:rsidRPr="00A12162">
              <w:rPr>
                <w:rFonts w:cstheme="minorHAnsi"/>
                <w:b/>
                <w:bCs/>
                <w:u w:val="single"/>
              </w:rPr>
              <w:t>OBJET</w:t>
            </w:r>
            <w:r w:rsidRPr="00A12162">
              <w:rPr>
                <w:rFonts w:cstheme="minorHAnsi"/>
                <w:b/>
                <w:bCs/>
              </w:rPr>
              <w:t> : Schéma de distribution d'eau potable</w:t>
            </w:r>
          </w:p>
        </w:tc>
      </w:tr>
    </w:tbl>
    <w:p w14:paraId="7FC5AF1C" w14:textId="77777777" w:rsidR="00CA5B11" w:rsidRPr="00803561" w:rsidRDefault="00CA5B11" w:rsidP="00CA5B11">
      <w:pPr>
        <w:spacing w:after="256"/>
        <w:ind w:left="60" w:right="14"/>
        <w:rPr>
          <w:rFonts w:cstheme="minorHAnsi"/>
        </w:rPr>
      </w:pPr>
    </w:p>
    <w:p w14:paraId="5DDBC659" w14:textId="77777777" w:rsidR="00CA5B11" w:rsidRPr="00803561" w:rsidRDefault="00CA5B11" w:rsidP="00C25F3A">
      <w:pPr>
        <w:spacing w:after="256"/>
        <w:ind w:left="60" w:right="14"/>
        <w:jc w:val="both"/>
        <w:rPr>
          <w:rFonts w:cstheme="minorHAnsi"/>
        </w:rPr>
      </w:pPr>
      <w:r w:rsidRPr="00803561">
        <w:rPr>
          <w:rFonts w:cstheme="minorHAnsi"/>
        </w:rPr>
        <w:t>L'article L. 2224-7-1 du Code Général des Collectivités Territoriales (CGCT), créé par l'article 54 de la loi n</w:t>
      </w:r>
      <w:r w:rsidRPr="00803561">
        <w:rPr>
          <w:rFonts w:cstheme="minorHAnsi"/>
          <w:vertAlign w:val="superscript"/>
        </w:rPr>
        <w:t xml:space="preserve">o </w:t>
      </w:r>
      <w:r w:rsidRPr="00803561">
        <w:rPr>
          <w:rFonts w:cstheme="minorHAnsi"/>
        </w:rPr>
        <w:t>2006-1772 du 30 décembre 2006 sur l'eau et les milieux aquatiques, pose le principe d'une compétence obligatoire des communes en matière de distribution d'eau potable. Dans ce cadre, elles arrêtent un schéma de distribution d'eau potable déterminant les zones desservies par le réseau de distribution.</w:t>
      </w:r>
    </w:p>
    <w:p w14:paraId="535523DD" w14:textId="77777777" w:rsidR="00CA5B11" w:rsidRPr="00803561" w:rsidRDefault="00CA5B11" w:rsidP="00C25F3A">
      <w:pPr>
        <w:ind w:left="60" w:right="14"/>
        <w:jc w:val="both"/>
        <w:rPr>
          <w:rFonts w:cstheme="minorHAnsi"/>
        </w:rPr>
      </w:pPr>
      <w:r w:rsidRPr="00803561">
        <w:rPr>
          <w:rFonts w:cstheme="minorHAnsi"/>
        </w:rPr>
        <w:t>La mise en place de ce schéma permet ainsi à la commune de délimiter le champ de la distribution d'eau potable sur son territoire. Aussi, hormis le cas où une construction n'aurait pas été autorisée posé par l'article L. 111-6 de code de l'urbanisme, la commune peut refuser un raccordement dans la mesure où l'immeuble à desservir est situé hors du schéma de distribution.</w:t>
      </w:r>
    </w:p>
    <w:p w14:paraId="044DC5D5" w14:textId="77777777" w:rsidR="00CA5B11" w:rsidRPr="00803561" w:rsidRDefault="00CA5B11" w:rsidP="00C25F3A">
      <w:pPr>
        <w:ind w:left="60" w:right="14"/>
        <w:jc w:val="both"/>
        <w:rPr>
          <w:rFonts w:cstheme="minorHAnsi"/>
        </w:rPr>
      </w:pPr>
      <w:r w:rsidRPr="00803561">
        <w:rPr>
          <w:rFonts w:cstheme="minorHAnsi"/>
        </w:rPr>
        <w:t>Le « schéma de distribution d'eau potable » détermine « les zones desservies par le réseau de distribution » et « comprend notamment un descriptif détaillé des ouvrages de transport et de distribution d'eau potable » et « mis à jour selon une périodicité fixée par décret afin de prendre en compte l'évolution du taux de perte (...) ainsi que les travaux réalisés sur les ouvrages ».</w:t>
      </w:r>
    </w:p>
    <w:p w14:paraId="36AB291D" w14:textId="7A25733F" w:rsidR="00CA5B11" w:rsidRDefault="00CA5B11" w:rsidP="00C25F3A">
      <w:pPr>
        <w:spacing w:after="92"/>
        <w:ind w:left="60" w:right="14"/>
        <w:jc w:val="both"/>
        <w:rPr>
          <w:rFonts w:cstheme="minorHAnsi"/>
        </w:rPr>
      </w:pPr>
      <w:r w:rsidRPr="00803561">
        <w:rPr>
          <w:rFonts w:cstheme="minorHAnsi"/>
        </w:rPr>
        <w:t>L'article D.2224-5-1 du CGCT prévoit que le « descriptif détaillé des ouvrages de transport et de distribution d'eau potable » comporte le plan des réseaux mentionnant la localisation des dispositifs généraux de mesures et un inventaire des réseaux comprenant :</w:t>
      </w:r>
    </w:p>
    <w:p w14:paraId="09C32D74" w14:textId="77777777" w:rsidR="00626D55" w:rsidRPr="00803561" w:rsidRDefault="00626D55" w:rsidP="00C25F3A">
      <w:pPr>
        <w:spacing w:after="92"/>
        <w:ind w:left="60" w:right="14"/>
        <w:jc w:val="both"/>
        <w:rPr>
          <w:rFonts w:cstheme="minorHAnsi"/>
        </w:rPr>
      </w:pPr>
    </w:p>
    <w:p w14:paraId="5F5501DE" w14:textId="77777777" w:rsidR="00CA5B11" w:rsidRPr="00803561" w:rsidRDefault="00CA5B11" w:rsidP="00CA5B11">
      <w:pPr>
        <w:pStyle w:val="Paragraphedeliste"/>
        <w:numPr>
          <w:ilvl w:val="0"/>
          <w:numId w:val="5"/>
        </w:numPr>
        <w:spacing w:after="19" w:line="240" w:lineRule="auto"/>
        <w:ind w:right="4597"/>
        <w:jc w:val="both"/>
        <w:rPr>
          <w:rFonts w:cstheme="minorHAnsi"/>
        </w:rPr>
      </w:pPr>
      <w:r w:rsidRPr="00803561">
        <w:rPr>
          <w:rFonts w:cstheme="minorHAnsi"/>
        </w:rPr>
        <w:lastRenderedPageBreak/>
        <w:t>Les linéaires de canalisations ;</w:t>
      </w:r>
    </w:p>
    <w:p w14:paraId="5B3594A9" w14:textId="77777777" w:rsidR="00CA5B11" w:rsidRPr="00803561" w:rsidRDefault="00CA5B11" w:rsidP="00CA5B11">
      <w:pPr>
        <w:pStyle w:val="Paragraphedeliste"/>
        <w:numPr>
          <w:ilvl w:val="0"/>
          <w:numId w:val="5"/>
        </w:numPr>
        <w:spacing w:after="19" w:line="240" w:lineRule="auto"/>
        <w:ind w:right="-5"/>
        <w:jc w:val="both"/>
        <w:rPr>
          <w:rFonts w:cstheme="minorHAnsi"/>
        </w:rPr>
      </w:pPr>
      <w:r w:rsidRPr="00803561">
        <w:rPr>
          <w:rFonts w:cstheme="minorHAnsi"/>
        </w:rPr>
        <w:t>L’année ou, à défaut la période de pose ;</w:t>
      </w:r>
    </w:p>
    <w:p w14:paraId="319510A1" w14:textId="77777777" w:rsidR="00CA5B11" w:rsidRPr="00803561" w:rsidRDefault="00CA5B11" w:rsidP="00CA5B11">
      <w:pPr>
        <w:pStyle w:val="Paragraphedeliste"/>
        <w:numPr>
          <w:ilvl w:val="0"/>
          <w:numId w:val="5"/>
        </w:numPr>
        <w:spacing w:after="19" w:line="240" w:lineRule="auto"/>
        <w:ind w:right="-5"/>
        <w:jc w:val="both"/>
        <w:rPr>
          <w:rFonts w:cstheme="minorHAnsi"/>
        </w:rPr>
      </w:pPr>
      <w:r w:rsidRPr="00803561">
        <w:rPr>
          <w:rFonts w:cstheme="minorHAnsi"/>
        </w:rPr>
        <w:t>La catégorie de l'ouvrage (« sensible » ou « non sensible ») au regard de l'article R.554-2 du code de l'environnement ;</w:t>
      </w:r>
    </w:p>
    <w:p w14:paraId="3EABC648" w14:textId="77777777" w:rsidR="00CA5B11" w:rsidRPr="00803561" w:rsidRDefault="00CA5B11" w:rsidP="00CA5B11">
      <w:pPr>
        <w:pStyle w:val="Paragraphedeliste"/>
        <w:numPr>
          <w:ilvl w:val="0"/>
          <w:numId w:val="5"/>
        </w:numPr>
        <w:spacing w:after="19" w:line="240" w:lineRule="auto"/>
        <w:ind w:right="-5"/>
        <w:jc w:val="both"/>
        <w:rPr>
          <w:rFonts w:cstheme="minorHAnsi"/>
        </w:rPr>
      </w:pPr>
      <w:r w:rsidRPr="00803561">
        <w:rPr>
          <w:rFonts w:cstheme="minorHAnsi"/>
        </w:rPr>
        <w:t xml:space="preserve">La précision des informations cartographiques définie en application du V de l'article R.554-23 du code de l'environnement ; </w:t>
      </w:r>
      <w:r w:rsidRPr="00803561">
        <w:rPr>
          <w:rFonts w:cstheme="minorHAnsi"/>
          <w:noProof/>
        </w:rPr>
        <w:drawing>
          <wp:inline distT="0" distB="0" distL="0" distR="0" wp14:anchorId="67BF10BD" wp14:editId="27F206C4">
            <wp:extent cx="45686" cy="18273"/>
            <wp:effectExtent l="0" t="0" r="0" b="0"/>
            <wp:docPr id="3034" name="Picture 3034"/>
            <wp:cNvGraphicFramePr/>
            <a:graphic xmlns:a="http://schemas.openxmlformats.org/drawingml/2006/main">
              <a:graphicData uri="http://schemas.openxmlformats.org/drawingml/2006/picture">
                <pic:pic xmlns:pic="http://schemas.openxmlformats.org/drawingml/2006/picture">
                  <pic:nvPicPr>
                    <pic:cNvPr id="3034" name="Picture 3034"/>
                    <pic:cNvPicPr/>
                  </pic:nvPicPr>
                  <pic:blipFill>
                    <a:blip r:embed="rId6"/>
                    <a:stretch>
                      <a:fillRect/>
                    </a:stretch>
                  </pic:blipFill>
                  <pic:spPr>
                    <a:xfrm>
                      <a:off x="0" y="0"/>
                      <a:ext cx="45686" cy="18273"/>
                    </a:xfrm>
                    <a:prstGeom prst="rect">
                      <a:avLst/>
                    </a:prstGeom>
                  </pic:spPr>
                </pic:pic>
              </a:graphicData>
            </a:graphic>
          </wp:inline>
        </w:drawing>
      </w:r>
      <w:r w:rsidRPr="00803561">
        <w:rPr>
          <w:rFonts w:cstheme="minorHAnsi"/>
        </w:rPr>
        <w:t xml:space="preserve"> les informations disponibles sur les matériaux utilisés et les diamètres des canalisations.</w:t>
      </w:r>
    </w:p>
    <w:p w14:paraId="5EE2912B" w14:textId="77777777" w:rsidR="00CA5B11" w:rsidRPr="00803561" w:rsidRDefault="00CA5B11" w:rsidP="00CA5B11">
      <w:pPr>
        <w:ind w:left="60" w:right="14"/>
        <w:rPr>
          <w:rFonts w:cstheme="minorHAnsi"/>
        </w:rPr>
      </w:pPr>
    </w:p>
    <w:p w14:paraId="34E816BB" w14:textId="77777777" w:rsidR="00CA5B11" w:rsidRPr="00803561" w:rsidRDefault="00CA5B11" w:rsidP="00C25F3A">
      <w:pPr>
        <w:ind w:left="60" w:right="14"/>
        <w:jc w:val="both"/>
        <w:rPr>
          <w:rFonts w:cstheme="minorHAnsi"/>
        </w:rPr>
      </w:pPr>
      <w:r w:rsidRPr="00803561">
        <w:rPr>
          <w:rFonts w:cstheme="minorHAnsi"/>
        </w:rPr>
        <w:t>Le descriptif détaillé a été mis à jour dans le cadre de l’étude patrimoniale des réseaux d’eau potable en 20</w:t>
      </w:r>
      <w:r>
        <w:rPr>
          <w:rFonts w:cstheme="minorHAnsi"/>
        </w:rPr>
        <w:t>22</w:t>
      </w:r>
      <w:r w:rsidRPr="00803561">
        <w:rPr>
          <w:rFonts w:cstheme="minorHAnsi"/>
        </w:rPr>
        <w:t xml:space="preserve"> effectuée par </w:t>
      </w:r>
      <w:r>
        <w:rPr>
          <w:rFonts w:cstheme="minorHAnsi"/>
        </w:rPr>
        <w:t>la commune de Veilleins</w:t>
      </w:r>
      <w:r w:rsidRPr="00803561">
        <w:rPr>
          <w:rFonts w:cstheme="minorHAnsi"/>
        </w:rPr>
        <w:t xml:space="preserve"> et est mis à jour et complété chaque année par </w:t>
      </w:r>
      <w:r>
        <w:rPr>
          <w:rFonts w:cstheme="minorHAnsi"/>
        </w:rPr>
        <w:t>la commune.</w:t>
      </w:r>
    </w:p>
    <w:p w14:paraId="46BCE44B" w14:textId="77777777" w:rsidR="00CA5B11" w:rsidRPr="00803561" w:rsidRDefault="00CA5B11" w:rsidP="00C25F3A">
      <w:pPr>
        <w:spacing w:after="241"/>
        <w:ind w:left="60" w:right="14"/>
        <w:jc w:val="both"/>
        <w:rPr>
          <w:rFonts w:cstheme="minorHAnsi"/>
        </w:rPr>
      </w:pPr>
      <w:r w:rsidRPr="00803561">
        <w:rPr>
          <w:rFonts w:cstheme="minorHAnsi"/>
        </w:rPr>
        <w:t>L'ensemble de ces préconisations réglementaires est depuis plusieurs années assuré par l'exploitation quotidienne d'un système d'information géographique (SIG) dédié au réseau d'eau potable et géré par l’exploitant du service d’eau potable. Une version est également disponible en mairie.</w:t>
      </w:r>
    </w:p>
    <w:p w14:paraId="578EDB59" w14:textId="77777777" w:rsidR="00CA5B11" w:rsidRPr="00803561" w:rsidRDefault="00CA5B11" w:rsidP="00C25F3A">
      <w:pPr>
        <w:spacing w:after="221"/>
        <w:ind w:left="60" w:right="14"/>
        <w:jc w:val="both"/>
        <w:rPr>
          <w:rFonts w:cstheme="minorHAnsi"/>
        </w:rPr>
      </w:pPr>
      <w:r w:rsidRPr="00803561">
        <w:rPr>
          <w:rFonts w:cstheme="minorHAnsi"/>
        </w:rPr>
        <w:t>Le système d'information du service d’eau potable géré par l’exploitant décrit les éléments structurants du réseau de transport et de distribution, comme notamment le diamètre, le type de matériaux ou l'année de pose. La particularité de ce type d'outil est de permettre de lier aux différentes cartes des éléments de connaissance. Ainsi, chaque tronçon du réseau est donc renseigné d'informations spécifiques comme les interventions réalisées (origine, date, type, entreprise intervenante, etc.) ou bien encore son géo-référencement.</w:t>
      </w:r>
    </w:p>
    <w:p w14:paraId="1E81D7D3" w14:textId="77777777" w:rsidR="00CA5B11" w:rsidRPr="00803561" w:rsidRDefault="00CA5B11" w:rsidP="00C25F3A">
      <w:pPr>
        <w:spacing w:after="255" w:line="216" w:lineRule="auto"/>
        <w:ind w:left="65" w:right="72"/>
        <w:jc w:val="both"/>
        <w:rPr>
          <w:rFonts w:cstheme="minorHAnsi"/>
        </w:rPr>
      </w:pPr>
      <w:r w:rsidRPr="00803561">
        <w:rPr>
          <w:rFonts w:cstheme="minorHAnsi"/>
        </w:rPr>
        <w:t xml:space="preserve">Le système d'information géographique ainsi décrit atteste de la connaissance approfondie du réseau par </w:t>
      </w:r>
      <w:r>
        <w:rPr>
          <w:rFonts w:cstheme="minorHAnsi"/>
        </w:rPr>
        <w:t>la commune de Veilleins</w:t>
      </w:r>
      <w:r w:rsidRPr="00803561">
        <w:rPr>
          <w:rFonts w:cstheme="minorHAnsi"/>
        </w:rPr>
        <w:t>, ce qui permet d'être en conformité avec la règlementation.</w:t>
      </w:r>
    </w:p>
    <w:p w14:paraId="7641821B" w14:textId="77777777" w:rsidR="00CA5B11" w:rsidRPr="00803561" w:rsidRDefault="00CA5B11" w:rsidP="00C25F3A">
      <w:pPr>
        <w:spacing w:after="277"/>
        <w:ind w:right="547"/>
        <w:jc w:val="both"/>
        <w:rPr>
          <w:rFonts w:cstheme="minorHAnsi"/>
        </w:rPr>
      </w:pPr>
      <w:r w:rsidRPr="00803561">
        <w:rPr>
          <w:rFonts w:cstheme="minorHAnsi"/>
        </w:rPr>
        <w:t xml:space="preserve">Après avoir entendu le rapport de </w:t>
      </w:r>
      <w:r>
        <w:rPr>
          <w:rFonts w:cstheme="minorHAnsi"/>
        </w:rPr>
        <w:t>Monsieur le Maire,</w:t>
      </w:r>
      <w:r w:rsidRPr="00803561">
        <w:rPr>
          <w:rFonts w:cstheme="minorHAnsi"/>
        </w:rPr>
        <w:t xml:space="preserve"> le Conseil municipal, après en avoir délibéré, </w:t>
      </w:r>
      <w:r>
        <w:rPr>
          <w:rFonts w:cstheme="minorHAnsi"/>
        </w:rPr>
        <w:t>à l’unanimité</w:t>
      </w:r>
      <w:r w:rsidRPr="00803561">
        <w:rPr>
          <w:rFonts w:cstheme="minorHAnsi"/>
        </w:rPr>
        <w:t>,</w:t>
      </w:r>
    </w:p>
    <w:p w14:paraId="4A293873" w14:textId="77777777" w:rsidR="00CA5B11" w:rsidRPr="00803561" w:rsidRDefault="00CA5B11" w:rsidP="00C25F3A">
      <w:pPr>
        <w:tabs>
          <w:tab w:val="left" w:pos="1843"/>
        </w:tabs>
        <w:spacing w:after="247"/>
        <w:jc w:val="both"/>
        <w:rPr>
          <w:rFonts w:cstheme="minorHAnsi"/>
        </w:rPr>
      </w:pPr>
      <w:r w:rsidRPr="00A12162">
        <w:rPr>
          <w:rFonts w:cstheme="minorHAnsi"/>
          <w:b/>
          <w:bCs/>
        </w:rPr>
        <w:t>APPROUVE</w:t>
      </w:r>
      <w:r w:rsidRPr="00803561">
        <w:rPr>
          <w:rFonts w:cstheme="minorHAnsi"/>
        </w:rPr>
        <w:tab/>
        <w:t>le schéma de distribution selon le plan joint en annexe,</w:t>
      </w:r>
    </w:p>
    <w:p w14:paraId="2A676A52" w14:textId="77777777" w:rsidR="00CA5B11" w:rsidRPr="00803561" w:rsidRDefault="00CA5B11" w:rsidP="00C25F3A">
      <w:pPr>
        <w:spacing w:after="277"/>
        <w:ind w:left="1843" w:right="14" w:hanging="1843"/>
        <w:jc w:val="both"/>
        <w:rPr>
          <w:rFonts w:cstheme="minorHAnsi"/>
        </w:rPr>
      </w:pPr>
      <w:r w:rsidRPr="00A12162">
        <w:rPr>
          <w:rFonts w:cstheme="minorHAnsi"/>
          <w:b/>
          <w:bCs/>
        </w:rPr>
        <w:t>PRÉCISE</w:t>
      </w:r>
      <w:r w:rsidRPr="00803561">
        <w:rPr>
          <w:rFonts w:cstheme="minorHAnsi"/>
        </w:rPr>
        <w:t xml:space="preserve"> </w:t>
      </w:r>
      <w:r w:rsidRPr="00803561">
        <w:rPr>
          <w:rFonts w:cstheme="minorHAnsi"/>
        </w:rPr>
        <w:tab/>
        <w:t xml:space="preserve">que la zone de distribution comprend les canalisations de distribution existantes </w:t>
      </w:r>
      <w:r>
        <w:rPr>
          <w:rFonts w:cstheme="minorHAnsi"/>
        </w:rPr>
        <w:t xml:space="preserve">(réseau et branchement) </w:t>
      </w:r>
      <w:r w:rsidRPr="00803561">
        <w:rPr>
          <w:rFonts w:cstheme="minorHAnsi"/>
        </w:rPr>
        <w:t>ainsi qu'une bande de 2</w:t>
      </w:r>
      <w:r>
        <w:rPr>
          <w:rFonts w:cstheme="minorHAnsi"/>
        </w:rPr>
        <w:t>0</w:t>
      </w:r>
      <w:r w:rsidRPr="00803561">
        <w:rPr>
          <w:rFonts w:cstheme="minorHAnsi"/>
        </w:rPr>
        <w:t xml:space="preserve"> mètres de chaque côté</w:t>
      </w:r>
      <w:r>
        <w:rPr>
          <w:rFonts w:cstheme="minorHAnsi"/>
        </w:rPr>
        <w:t>, y compris une zone de 50 mètres autour des bâtiments qui est desservie par la zone précédente.</w:t>
      </w:r>
    </w:p>
    <w:p w14:paraId="5C669DC2" w14:textId="5D12FD2D" w:rsidR="00CA5B11" w:rsidRDefault="00CA5B11" w:rsidP="00C25F3A">
      <w:pPr>
        <w:spacing w:after="0" w:line="240" w:lineRule="auto"/>
        <w:ind w:left="1843" w:right="14" w:hanging="1843"/>
        <w:jc w:val="both"/>
        <w:rPr>
          <w:rFonts w:cstheme="minorHAnsi"/>
        </w:rPr>
      </w:pPr>
      <w:r w:rsidRPr="00A12162">
        <w:rPr>
          <w:rFonts w:cstheme="minorHAnsi"/>
          <w:b/>
          <w:bCs/>
        </w:rPr>
        <w:t xml:space="preserve">ACTE </w:t>
      </w:r>
      <w:r w:rsidRPr="00803561">
        <w:rPr>
          <w:rFonts w:cstheme="minorHAnsi"/>
        </w:rPr>
        <w:tab/>
        <w:t>la mise à jour et le suivi de ce schéma dans le cadre du système d'information géographique (SIG) dédié au réseau d'eau potable.</w:t>
      </w:r>
    </w:p>
    <w:p w14:paraId="3C878D07" w14:textId="77777777" w:rsidR="00E031E1" w:rsidRDefault="00E031E1" w:rsidP="00CA5B11">
      <w:pPr>
        <w:spacing w:after="0" w:line="240" w:lineRule="auto"/>
        <w:ind w:left="1843" w:right="14" w:hanging="1843"/>
        <w:rPr>
          <w:rFonts w:cstheme="minorHAnsi"/>
        </w:rPr>
      </w:pPr>
    </w:p>
    <w:p w14:paraId="2569C194" w14:textId="74933B5A" w:rsidR="00E031E1" w:rsidRDefault="00E031E1" w:rsidP="00E031E1">
      <w:pPr>
        <w:spacing w:after="0" w:line="240" w:lineRule="auto"/>
        <w:ind w:right="14"/>
        <w:jc w:val="center"/>
        <w:rPr>
          <w:rFonts w:cstheme="minorHAnsi"/>
        </w:rPr>
      </w:pPr>
      <w:r>
        <w:rPr>
          <w:rFonts w:cstheme="minorHAnsi"/>
        </w:rPr>
        <w:t>------------------------------</w:t>
      </w:r>
    </w:p>
    <w:p w14:paraId="4F58E168" w14:textId="77777777" w:rsidR="00E031E1" w:rsidRDefault="00E031E1" w:rsidP="00E031E1">
      <w:pPr>
        <w:spacing w:after="0" w:line="240" w:lineRule="auto"/>
        <w:ind w:right="14"/>
        <w:jc w:val="center"/>
        <w:rPr>
          <w:rFonts w:cstheme="minorHAnsi"/>
        </w:rPr>
      </w:pPr>
    </w:p>
    <w:p w14:paraId="1D948097" w14:textId="32521499" w:rsidR="00E92A83" w:rsidRDefault="00B1573E" w:rsidP="00E031E1">
      <w:pPr>
        <w:spacing w:after="0" w:line="240" w:lineRule="auto"/>
        <w:ind w:right="14"/>
        <w:jc w:val="both"/>
        <w:rPr>
          <w:rFonts w:ascii="Calibri" w:hAnsi="Calibri"/>
          <w:b/>
          <w:bCs/>
          <w:u w:val="single"/>
        </w:rPr>
      </w:pPr>
      <w:r w:rsidRPr="00B1573E">
        <w:rPr>
          <w:rFonts w:ascii="Calibri" w:hAnsi="Calibri"/>
          <w:b/>
          <w:bCs/>
          <w:u w:val="single"/>
        </w:rPr>
        <w:t>Changement du photocopieur – acquisition d’un nouveau matériel</w:t>
      </w:r>
    </w:p>
    <w:p w14:paraId="11ECF818" w14:textId="77777777" w:rsidR="00E031E1" w:rsidRPr="00B1573E" w:rsidRDefault="00E031E1" w:rsidP="00E031E1">
      <w:pPr>
        <w:spacing w:after="0" w:line="240" w:lineRule="auto"/>
        <w:ind w:right="14"/>
        <w:jc w:val="both"/>
        <w:rPr>
          <w:rFonts w:cstheme="minorHAnsi"/>
          <w:b/>
          <w:bCs/>
          <w:u w:val="single"/>
        </w:rPr>
      </w:pPr>
    </w:p>
    <w:p w14:paraId="2E78C70C" w14:textId="4356DB3B" w:rsidR="00E92A83" w:rsidRDefault="00B1573E" w:rsidP="00B1573E">
      <w:pPr>
        <w:jc w:val="both"/>
        <w:rPr>
          <w:rFonts w:cstheme="minorHAnsi"/>
        </w:rPr>
      </w:pPr>
      <w:r>
        <w:rPr>
          <w:rFonts w:cstheme="minorHAnsi"/>
        </w:rPr>
        <w:t>Monsieur le Maire fait part que la location du photocopieur arrive à son terme et qu’il convient de changer de matériel.</w:t>
      </w:r>
    </w:p>
    <w:p w14:paraId="76253003" w14:textId="682CF9A3" w:rsidR="00B1573E" w:rsidRPr="00344CF8" w:rsidRDefault="00B1573E" w:rsidP="00B1573E">
      <w:pPr>
        <w:jc w:val="center"/>
        <w:rPr>
          <w:rFonts w:cstheme="minorHAnsi"/>
        </w:rPr>
      </w:pPr>
      <w:r>
        <w:rPr>
          <w:rFonts w:cstheme="minorHAnsi"/>
        </w:rPr>
        <w:t>-----------------------</w:t>
      </w:r>
    </w:p>
    <w:p w14:paraId="68FE88E1" w14:textId="1071BA1A" w:rsidR="00E031E1" w:rsidRDefault="00E031E1" w:rsidP="00B70717">
      <w:pPr>
        <w:spacing w:after="0" w:line="240" w:lineRule="auto"/>
        <w:jc w:val="center"/>
        <w:rPr>
          <w:b/>
          <w:u w:val="single"/>
        </w:rPr>
      </w:pPr>
    </w:p>
    <w:p w14:paraId="75FD43B8" w14:textId="77777777" w:rsidR="00C25F3A" w:rsidRDefault="00C25F3A" w:rsidP="00B70717">
      <w:pPr>
        <w:spacing w:after="0" w:line="240" w:lineRule="auto"/>
        <w:jc w:val="center"/>
        <w:rPr>
          <w:b/>
          <w:u w:val="single"/>
        </w:rPr>
      </w:pPr>
    </w:p>
    <w:p w14:paraId="37DA08AB" w14:textId="77777777" w:rsidR="00E031E1" w:rsidRDefault="00E031E1" w:rsidP="00B70717">
      <w:pPr>
        <w:spacing w:after="0" w:line="240" w:lineRule="auto"/>
        <w:jc w:val="center"/>
        <w:rPr>
          <w:b/>
          <w:u w:val="single"/>
        </w:rPr>
      </w:pPr>
    </w:p>
    <w:p w14:paraId="053B6C53" w14:textId="428B6A21" w:rsidR="00B70717" w:rsidRDefault="00B70717" w:rsidP="00B70717">
      <w:pPr>
        <w:spacing w:after="0" w:line="240" w:lineRule="auto"/>
        <w:jc w:val="center"/>
        <w:rPr>
          <w:rFonts w:cs="Times New Roman"/>
          <w:b/>
          <w:u w:val="single"/>
        </w:rPr>
      </w:pPr>
      <w:r>
        <w:rPr>
          <w:b/>
          <w:u w:val="single"/>
        </w:rPr>
        <w:lastRenderedPageBreak/>
        <w:t>Délibération</w:t>
      </w:r>
    </w:p>
    <w:p w14:paraId="53B7542A" w14:textId="77777777" w:rsidR="00B70717" w:rsidRDefault="00B70717" w:rsidP="00B70717">
      <w:pPr>
        <w:spacing w:after="0" w:line="240" w:lineRule="auto"/>
        <w:jc w:val="center"/>
        <w:rPr>
          <w:rFonts w:ascii="Calibri" w:hAnsi="Calibri"/>
          <w:b/>
          <w:u w:val="single"/>
        </w:rPr>
      </w:pPr>
      <w:r>
        <w:rPr>
          <w:b/>
          <w:u w:val="single"/>
        </w:rPr>
        <w:t>2022.03.03</w:t>
      </w:r>
    </w:p>
    <w:p w14:paraId="3B24A8F3" w14:textId="77777777" w:rsidR="00B70717" w:rsidRDefault="00B70717" w:rsidP="00B70717">
      <w:pPr>
        <w:jc w:val="both"/>
        <w:rPr>
          <w:b/>
          <w:bCs/>
          <w:u w:val="single"/>
        </w:rPr>
      </w:pPr>
    </w:p>
    <w:p w14:paraId="08723604" w14:textId="77777777" w:rsidR="00B70717" w:rsidRPr="00EC4FAF" w:rsidRDefault="00B70717" w:rsidP="00B70717">
      <w:pPr>
        <w:spacing w:after="0" w:line="240" w:lineRule="auto"/>
        <w:jc w:val="both"/>
        <w:rPr>
          <w:b/>
          <w:bCs/>
        </w:rPr>
      </w:pPr>
      <w:r w:rsidRPr="00EC4FAF">
        <w:rPr>
          <w:b/>
          <w:bCs/>
          <w:u w:val="single"/>
        </w:rPr>
        <w:t>OBJET</w:t>
      </w:r>
      <w:r w:rsidRPr="00EC4FAF">
        <w:rPr>
          <w:b/>
          <w:bCs/>
        </w:rPr>
        <w:t xml:space="preserve"> : Modification de l’appellation de deux voies communales du tableau de classement de la voirie communale </w:t>
      </w:r>
      <w:r>
        <w:rPr>
          <w:b/>
          <w:bCs/>
        </w:rPr>
        <w:t>(VC)</w:t>
      </w:r>
    </w:p>
    <w:p w14:paraId="208EF2B9" w14:textId="77777777" w:rsidR="00B70717" w:rsidRDefault="00B70717" w:rsidP="00B70717">
      <w:pPr>
        <w:jc w:val="both"/>
      </w:pPr>
    </w:p>
    <w:p w14:paraId="270270AF" w14:textId="77777777" w:rsidR="00B70717" w:rsidRDefault="00B70717" w:rsidP="00B70717">
      <w:pPr>
        <w:jc w:val="both"/>
      </w:pPr>
      <w:r>
        <w:t>Vu la délibération n° 2018.03.17 du 16 mars 2018 portant sur la mise à jour du tableau de classement des voies communales et des chemins ruraux,</w:t>
      </w:r>
    </w:p>
    <w:p w14:paraId="23A9BC5F" w14:textId="77777777" w:rsidR="00B70717" w:rsidRDefault="00B70717" w:rsidP="00B70717">
      <w:pPr>
        <w:jc w:val="both"/>
      </w:pPr>
      <w:r>
        <w:t>Vu la délibération n° 2020.01.21 du 24 janvier 2020 portant sur la mise en place de l’adressage et numérotation des voies communales,</w:t>
      </w:r>
    </w:p>
    <w:p w14:paraId="41AC5756" w14:textId="77777777" w:rsidR="00B70717" w:rsidRDefault="00B70717" w:rsidP="00B70717">
      <w:pPr>
        <w:jc w:val="both"/>
      </w:pPr>
      <w:r>
        <w:t>Considérant qu’il convient de modifier l’appellation de deux voies communales comme suit :</w:t>
      </w:r>
    </w:p>
    <w:p w14:paraId="0B9F5B62" w14:textId="77777777" w:rsidR="00B70717" w:rsidRDefault="00B70717" w:rsidP="00B70717">
      <w:pPr>
        <w:pStyle w:val="Paragraphedeliste"/>
        <w:numPr>
          <w:ilvl w:val="0"/>
          <w:numId w:val="6"/>
        </w:numPr>
        <w:jc w:val="both"/>
      </w:pPr>
      <w:r>
        <w:t>Chemin de la Huesserie est renommé Route de la Huesserie</w:t>
      </w:r>
    </w:p>
    <w:p w14:paraId="7B81699B" w14:textId="77777777" w:rsidR="00B70717" w:rsidRDefault="00B70717" w:rsidP="00B70717">
      <w:pPr>
        <w:pStyle w:val="Paragraphedeliste"/>
        <w:numPr>
          <w:ilvl w:val="0"/>
          <w:numId w:val="6"/>
        </w:numPr>
        <w:jc w:val="both"/>
      </w:pPr>
      <w:r>
        <w:t>Route de l’Ardrelle est renommée Chemin de l’Ardrelle</w:t>
      </w:r>
    </w:p>
    <w:p w14:paraId="2EBD698D" w14:textId="77777777" w:rsidR="00B70717" w:rsidRDefault="00B70717" w:rsidP="00B70717">
      <w:pPr>
        <w:jc w:val="both"/>
      </w:pPr>
      <w:r>
        <w:t>Après avoir entendu l’exposé de Monsieur le Maire,</w:t>
      </w:r>
    </w:p>
    <w:p w14:paraId="33872502" w14:textId="77777777" w:rsidR="00B70717" w:rsidRDefault="00B70717" w:rsidP="00B70717">
      <w:pPr>
        <w:jc w:val="both"/>
      </w:pPr>
      <w:r>
        <w:t>Le Conseil Municipal, à l’unanimité, décide :</w:t>
      </w:r>
    </w:p>
    <w:p w14:paraId="62A38EF2" w14:textId="77777777" w:rsidR="00B70717" w:rsidRDefault="00B70717" w:rsidP="00B70717">
      <w:pPr>
        <w:pStyle w:val="Paragraphedeliste"/>
        <w:numPr>
          <w:ilvl w:val="0"/>
          <w:numId w:val="6"/>
        </w:numPr>
        <w:jc w:val="both"/>
      </w:pPr>
      <w:r>
        <w:t>de modifier l’appellation de deux voies communales :</w:t>
      </w:r>
    </w:p>
    <w:p w14:paraId="37AFD639" w14:textId="77777777" w:rsidR="00B70717" w:rsidRDefault="00B70717" w:rsidP="00B70717">
      <w:pPr>
        <w:pStyle w:val="Paragraphedeliste"/>
        <w:jc w:val="both"/>
      </w:pPr>
    </w:p>
    <w:p w14:paraId="6FBA094B" w14:textId="77777777" w:rsidR="00B70717" w:rsidRDefault="00B70717" w:rsidP="00B70717">
      <w:pPr>
        <w:pStyle w:val="Paragraphedeliste"/>
        <w:numPr>
          <w:ilvl w:val="0"/>
          <w:numId w:val="7"/>
        </w:numPr>
        <w:jc w:val="both"/>
      </w:pPr>
      <w:r>
        <w:t>Chemin de la Huesserie est nommé Route de la Huesserie</w:t>
      </w:r>
    </w:p>
    <w:p w14:paraId="4F03721D" w14:textId="77777777" w:rsidR="00B70717" w:rsidRDefault="00B70717" w:rsidP="00B70717">
      <w:pPr>
        <w:pStyle w:val="Paragraphedeliste"/>
        <w:numPr>
          <w:ilvl w:val="0"/>
          <w:numId w:val="7"/>
        </w:numPr>
        <w:jc w:val="both"/>
      </w:pPr>
      <w:r>
        <w:t>Route de l’Ardrelle est nommée Chemin de l’Ardrelle</w:t>
      </w:r>
    </w:p>
    <w:p w14:paraId="523DA3B7" w14:textId="77777777" w:rsidR="00B70717" w:rsidRDefault="00B70717" w:rsidP="00B70717">
      <w:pPr>
        <w:pStyle w:val="Paragraphedeliste"/>
        <w:ind w:left="1776"/>
        <w:jc w:val="both"/>
      </w:pPr>
    </w:p>
    <w:p w14:paraId="21BE93E0" w14:textId="77777777" w:rsidR="00B70717" w:rsidRDefault="00B70717" w:rsidP="00B70717">
      <w:pPr>
        <w:pStyle w:val="Paragraphedeliste"/>
        <w:numPr>
          <w:ilvl w:val="0"/>
          <w:numId w:val="6"/>
        </w:numPr>
        <w:jc w:val="both"/>
      </w:pPr>
      <w:r>
        <w:t>d’approuver le tableau de classement de la voirie communale  modifié</w:t>
      </w:r>
    </w:p>
    <w:p w14:paraId="273BBD89" w14:textId="7FC95602" w:rsidR="00B70717" w:rsidRDefault="00B70717" w:rsidP="00B70717">
      <w:pPr>
        <w:jc w:val="center"/>
      </w:pPr>
      <w:r>
        <w:t>--------------------------</w:t>
      </w:r>
    </w:p>
    <w:p w14:paraId="69F5793E" w14:textId="335A45DB" w:rsidR="00B70717" w:rsidRPr="00C15E86" w:rsidRDefault="00C15E86" w:rsidP="00C15E86">
      <w:pPr>
        <w:jc w:val="both"/>
        <w:rPr>
          <w:b/>
          <w:bCs/>
          <w:u w:val="single"/>
        </w:rPr>
      </w:pPr>
      <w:r w:rsidRPr="00C15E86">
        <w:rPr>
          <w:b/>
          <w:bCs/>
          <w:u w:val="single"/>
        </w:rPr>
        <w:t>FIBRE OPTIQUE</w:t>
      </w:r>
    </w:p>
    <w:p w14:paraId="6DFFA9E4" w14:textId="0FA51673" w:rsidR="00E92A83" w:rsidRDefault="00C15E86" w:rsidP="00C15E86">
      <w:pPr>
        <w:jc w:val="both"/>
        <w:rPr>
          <w:rFonts w:cstheme="minorHAnsi"/>
        </w:rPr>
      </w:pPr>
      <w:r>
        <w:rPr>
          <w:rFonts w:cstheme="minorHAnsi"/>
        </w:rPr>
        <w:t>La commune sera équipée de la fibre optique fin 2022. Les lieux-dits « Fondemer et la Noue » en 2023.</w:t>
      </w:r>
    </w:p>
    <w:p w14:paraId="4B5AFA24" w14:textId="6C71401D" w:rsidR="00C15E86" w:rsidRDefault="00C15E86" w:rsidP="00C15E86">
      <w:pPr>
        <w:jc w:val="both"/>
        <w:rPr>
          <w:rFonts w:cstheme="minorHAnsi"/>
        </w:rPr>
      </w:pPr>
      <w:r>
        <w:rPr>
          <w:rFonts w:cstheme="minorHAnsi"/>
        </w:rPr>
        <w:t>Pour plus d’informations, consulter le site Val de Loire Numérique</w:t>
      </w:r>
    </w:p>
    <w:p w14:paraId="4FB580FC" w14:textId="65A5F7B6" w:rsidR="00C15E86" w:rsidRDefault="00C15E86" w:rsidP="00C15E86">
      <w:pPr>
        <w:jc w:val="center"/>
        <w:rPr>
          <w:rFonts w:cstheme="minorHAnsi"/>
        </w:rPr>
      </w:pPr>
      <w:r>
        <w:rPr>
          <w:rFonts w:cstheme="minorHAnsi"/>
        </w:rPr>
        <w:t>-------------------------</w:t>
      </w:r>
    </w:p>
    <w:p w14:paraId="635A6687" w14:textId="76A14997" w:rsidR="00714903" w:rsidRDefault="00C15E86" w:rsidP="00714903">
      <w:r>
        <w:rPr>
          <w:rFonts w:cstheme="minorHAnsi"/>
        </w:rPr>
        <w:t xml:space="preserve">Monsieur POPINEAU </w:t>
      </w:r>
      <w:r w:rsidR="00714903">
        <w:rPr>
          <w:rFonts w:cstheme="minorHAnsi"/>
        </w:rPr>
        <w:t xml:space="preserve">signale que le </w:t>
      </w:r>
      <w:r w:rsidR="00714903">
        <w:t>local poubelles devant le chemin de la Garde est en très mauvais état. Affaire à suivre.</w:t>
      </w:r>
    </w:p>
    <w:p w14:paraId="2491156D" w14:textId="2CA4121F" w:rsidR="00714903" w:rsidRDefault="00714903" w:rsidP="00714903">
      <w:pPr>
        <w:jc w:val="center"/>
      </w:pPr>
      <w:r>
        <w:t>-----------------------</w:t>
      </w:r>
    </w:p>
    <w:p w14:paraId="2D580821" w14:textId="0FC1E497" w:rsidR="00714903" w:rsidRDefault="00714903" w:rsidP="00714903">
      <w:pPr>
        <w:jc w:val="both"/>
      </w:pPr>
      <w:r>
        <w:t>Présentation de la nouvelle carte communale réalisée par la SAFER.</w:t>
      </w:r>
    </w:p>
    <w:p w14:paraId="1C6B2184" w14:textId="345662E0" w:rsidR="00714903" w:rsidRDefault="00714903" w:rsidP="00714903">
      <w:pPr>
        <w:jc w:val="center"/>
      </w:pPr>
      <w:r>
        <w:t>-----------------------</w:t>
      </w:r>
    </w:p>
    <w:p w14:paraId="711BE8BD" w14:textId="2C86A58B" w:rsidR="00714903" w:rsidRPr="00007FA9" w:rsidRDefault="00714903" w:rsidP="00714903">
      <w:pPr>
        <w:jc w:val="both"/>
        <w:rPr>
          <w:b/>
          <w:bCs/>
          <w:u w:val="single"/>
        </w:rPr>
      </w:pPr>
      <w:r w:rsidRPr="00007FA9">
        <w:rPr>
          <w:b/>
          <w:bCs/>
          <w:u w:val="single"/>
        </w:rPr>
        <w:t>Recensement de la population 2022</w:t>
      </w:r>
    </w:p>
    <w:p w14:paraId="448999CA" w14:textId="50A315C6" w:rsidR="00714903" w:rsidRDefault="00714903" w:rsidP="00714903">
      <w:pPr>
        <w:jc w:val="both"/>
      </w:pPr>
      <w:r>
        <w:t xml:space="preserve">Monsieur le Maire remercie Madame Annette VAUQUELIN, agent recenseur, qui a réalisé </w:t>
      </w:r>
      <w:r w:rsidR="00F16630">
        <w:t xml:space="preserve">cette enquête avec </w:t>
      </w:r>
      <w:r w:rsidR="00007FA9">
        <w:t>beaucoup de professionnalisme.</w:t>
      </w:r>
    </w:p>
    <w:p w14:paraId="2B1CEB98" w14:textId="1E1C26EE" w:rsidR="00C15E86" w:rsidRPr="008F10CA" w:rsidRDefault="00C15E86" w:rsidP="00C15E86">
      <w:pPr>
        <w:jc w:val="both"/>
        <w:rPr>
          <w:rFonts w:cstheme="minorHAnsi"/>
        </w:rPr>
      </w:pPr>
    </w:p>
    <w:p w14:paraId="60A5735B" w14:textId="77777777" w:rsidR="00E92A83" w:rsidRPr="009013D7" w:rsidRDefault="00E92A83" w:rsidP="00E92A83">
      <w:pPr>
        <w:jc w:val="center"/>
        <w:rPr>
          <w:rFonts w:cstheme="minorHAnsi"/>
          <w:b/>
          <w:bCs/>
        </w:rPr>
      </w:pPr>
    </w:p>
    <w:p w14:paraId="4211E594" w14:textId="77777777" w:rsidR="007E5611" w:rsidRPr="00ED6247" w:rsidRDefault="007E5611" w:rsidP="007E5611">
      <w:pPr>
        <w:spacing w:after="0" w:line="240" w:lineRule="auto"/>
        <w:jc w:val="center"/>
        <w:rPr>
          <w:b/>
          <w:sz w:val="18"/>
          <w:szCs w:val="18"/>
          <w:u w:val="single"/>
        </w:rPr>
      </w:pPr>
      <w:r w:rsidRPr="00ED6247">
        <w:rPr>
          <w:b/>
          <w:sz w:val="18"/>
          <w:szCs w:val="18"/>
          <w:u w:val="single"/>
        </w:rPr>
        <w:lastRenderedPageBreak/>
        <w:t>DELIBERATION</w:t>
      </w:r>
    </w:p>
    <w:p w14:paraId="43A13EC0" w14:textId="77777777" w:rsidR="007E5611" w:rsidRPr="00ED6247" w:rsidRDefault="007E5611" w:rsidP="007E5611">
      <w:pPr>
        <w:spacing w:after="0" w:line="240" w:lineRule="auto"/>
        <w:jc w:val="center"/>
        <w:rPr>
          <w:b/>
          <w:sz w:val="18"/>
          <w:szCs w:val="18"/>
          <w:u w:val="single"/>
        </w:rPr>
      </w:pPr>
      <w:r w:rsidRPr="00ED6247">
        <w:rPr>
          <w:b/>
          <w:sz w:val="18"/>
          <w:szCs w:val="18"/>
          <w:u w:val="single"/>
        </w:rPr>
        <w:t>2022.03.13</w:t>
      </w:r>
    </w:p>
    <w:p w14:paraId="1BF11961" w14:textId="77777777" w:rsidR="007E5611" w:rsidRDefault="007E5611" w:rsidP="007E5611">
      <w:pPr>
        <w:pStyle w:val="Titre1"/>
        <w:rPr>
          <w:rFonts w:asciiTheme="minorHAnsi" w:hAnsiTheme="minorHAnsi"/>
          <w:sz w:val="20"/>
        </w:rPr>
      </w:pPr>
    </w:p>
    <w:p w14:paraId="16BF1F42" w14:textId="77777777" w:rsidR="007E5611" w:rsidRPr="00ED6247" w:rsidRDefault="007E5611" w:rsidP="007E5611">
      <w:pPr>
        <w:pStyle w:val="Titre1"/>
        <w:rPr>
          <w:rFonts w:asciiTheme="minorHAnsi" w:hAnsiTheme="minorHAnsi"/>
          <w:sz w:val="22"/>
          <w:szCs w:val="22"/>
        </w:rPr>
      </w:pPr>
      <w:r w:rsidRPr="00ED6247">
        <w:rPr>
          <w:rFonts w:asciiTheme="minorHAnsi" w:hAnsiTheme="minorHAnsi"/>
          <w:sz w:val="22"/>
          <w:szCs w:val="22"/>
          <w:u w:val="single"/>
        </w:rPr>
        <w:t>OBJET</w:t>
      </w:r>
      <w:r w:rsidRPr="00ED6247">
        <w:rPr>
          <w:rFonts w:asciiTheme="minorHAnsi" w:hAnsiTheme="minorHAnsi"/>
          <w:sz w:val="22"/>
          <w:szCs w:val="22"/>
        </w:rPr>
        <w:t> : SUBVENTIONS 2022</w:t>
      </w:r>
    </w:p>
    <w:p w14:paraId="4F2D0481" w14:textId="77777777" w:rsidR="00A764D0" w:rsidRDefault="00A764D0" w:rsidP="007E5611">
      <w:pPr>
        <w:jc w:val="both"/>
      </w:pPr>
    </w:p>
    <w:p w14:paraId="644A9ED4" w14:textId="4ECAA51C" w:rsidR="007E5611" w:rsidRDefault="007E5611" w:rsidP="00ED6247">
      <w:pPr>
        <w:spacing w:after="0" w:line="240" w:lineRule="auto"/>
        <w:jc w:val="both"/>
      </w:pPr>
      <w:r>
        <w:tab/>
        <w:t>Monsieur Maire présente aux membres du Conseil Municipal les demandes de subventions.</w:t>
      </w:r>
    </w:p>
    <w:p w14:paraId="52270AD0" w14:textId="77777777" w:rsidR="007E5611" w:rsidRDefault="007E5611" w:rsidP="00ED6247">
      <w:pPr>
        <w:spacing w:after="0" w:line="240" w:lineRule="auto"/>
        <w:jc w:val="both"/>
      </w:pPr>
      <w:r>
        <w:tab/>
        <w:t xml:space="preserve">Le Conseil Municipal après en avoir délibéré, </w:t>
      </w:r>
    </w:p>
    <w:p w14:paraId="4FC37F58" w14:textId="67EDCA8C" w:rsidR="007E5611" w:rsidRPr="007E5611" w:rsidRDefault="007E5611" w:rsidP="007E5611">
      <w:pPr>
        <w:ind w:left="3540"/>
        <w:jc w:val="both"/>
        <w:rPr>
          <w:b/>
          <w:bCs/>
          <w:u w:val="single"/>
        </w:rPr>
      </w:pPr>
      <w:r w:rsidRPr="007E5611">
        <w:rPr>
          <w:b/>
          <w:bCs/>
          <w:u w:val="single"/>
        </w:rPr>
        <w:t>DECIDE</w:t>
      </w:r>
    </w:p>
    <w:p w14:paraId="06305EC6" w14:textId="017DF197" w:rsidR="007E5611" w:rsidRDefault="007E5611" w:rsidP="007E5611">
      <w:pPr>
        <w:jc w:val="both"/>
      </w:pPr>
      <w:r>
        <w:tab/>
        <w:t>- de verser une subvention aux associations suivantes</w:t>
      </w:r>
      <w:r w:rsidR="00A764D0">
        <w:t> </w:t>
      </w:r>
      <w:r>
        <w:t>:</w:t>
      </w:r>
    </w:p>
    <w:p w14:paraId="763D00FC" w14:textId="77777777" w:rsidR="007E5611" w:rsidRDefault="007E5611" w:rsidP="007E5611">
      <w:pPr>
        <w:pStyle w:val="Paragraphedeliste"/>
        <w:numPr>
          <w:ilvl w:val="0"/>
          <w:numId w:val="8"/>
        </w:numPr>
        <w:spacing w:after="0" w:line="240" w:lineRule="auto"/>
        <w:jc w:val="both"/>
      </w:pPr>
      <w:r>
        <w:t>ADMR</w:t>
      </w:r>
      <w:r>
        <w:tab/>
      </w:r>
      <w:r>
        <w:tab/>
      </w:r>
      <w:r>
        <w:tab/>
      </w:r>
      <w:r>
        <w:tab/>
        <w:t xml:space="preserve"> </w:t>
      </w:r>
      <w:r>
        <w:tab/>
        <w:t xml:space="preserve"> : 170 €</w:t>
      </w:r>
    </w:p>
    <w:p w14:paraId="1D5BC6C0" w14:textId="77777777" w:rsidR="007E5611" w:rsidRDefault="007E5611" w:rsidP="007E5611">
      <w:pPr>
        <w:pStyle w:val="Paragraphedeliste"/>
        <w:numPr>
          <w:ilvl w:val="0"/>
          <w:numId w:val="8"/>
        </w:numPr>
        <w:spacing w:after="0" w:line="240" w:lineRule="auto"/>
        <w:jc w:val="both"/>
      </w:pPr>
      <w:r>
        <w:t>ALZHEIMER 41</w:t>
      </w:r>
      <w:r>
        <w:tab/>
      </w:r>
      <w:r>
        <w:tab/>
      </w:r>
      <w:r>
        <w:tab/>
      </w:r>
      <w:r>
        <w:tab/>
        <w:t> :   38 €</w:t>
      </w:r>
    </w:p>
    <w:p w14:paraId="64E46952" w14:textId="77777777" w:rsidR="007E5611" w:rsidRDefault="007E5611" w:rsidP="007E5611">
      <w:pPr>
        <w:pStyle w:val="Paragraphedeliste"/>
        <w:numPr>
          <w:ilvl w:val="0"/>
          <w:numId w:val="8"/>
        </w:numPr>
        <w:spacing w:after="0" w:line="240" w:lineRule="auto"/>
        <w:jc w:val="both"/>
      </w:pPr>
      <w:r>
        <w:t>APADVOR</w:t>
      </w:r>
      <w:r>
        <w:tab/>
      </w:r>
      <w:r>
        <w:tab/>
      </w:r>
      <w:r>
        <w:tab/>
      </w:r>
      <w:r>
        <w:tab/>
        <w:t xml:space="preserve"> :   50 €</w:t>
      </w:r>
    </w:p>
    <w:p w14:paraId="29A96A1F" w14:textId="77777777" w:rsidR="007E5611" w:rsidRDefault="007E5611" w:rsidP="007E5611">
      <w:pPr>
        <w:pStyle w:val="Paragraphedeliste"/>
        <w:numPr>
          <w:ilvl w:val="0"/>
          <w:numId w:val="8"/>
        </w:numPr>
        <w:spacing w:after="0" w:line="240" w:lineRule="auto"/>
        <w:jc w:val="both"/>
      </w:pPr>
      <w:r>
        <w:t>SECOURS CATHOLIQUE</w:t>
      </w:r>
      <w:r>
        <w:tab/>
        <w:t xml:space="preserve">        </w:t>
      </w:r>
      <w:r>
        <w:tab/>
      </w:r>
      <w:r>
        <w:tab/>
        <w:t xml:space="preserve"> :   50 €</w:t>
      </w:r>
      <w:r>
        <w:tab/>
        <w:t xml:space="preserve"> </w:t>
      </w:r>
    </w:p>
    <w:p w14:paraId="6359005A" w14:textId="77777777" w:rsidR="007E5611" w:rsidRDefault="007E5611" w:rsidP="007E5611">
      <w:pPr>
        <w:pStyle w:val="Paragraphedeliste"/>
        <w:numPr>
          <w:ilvl w:val="0"/>
          <w:numId w:val="8"/>
        </w:numPr>
        <w:spacing w:after="0" w:line="240" w:lineRule="auto"/>
        <w:jc w:val="both"/>
      </w:pPr>
      <w:r>
        <w:t>CONCILIATEURS DE JUSTICE</w:t>
      </w:r>
      <w:r>
        <w:tab/>
      </w:r>
      <w:r>
        <w:tab/>
        <w:t xml:space="preserve"> :   50 €</w:t>
      </w:r>
    </w:p>
    <w:p w14:paraId="686F5569" w14:textId="77777777" w:rsidR="007E5611" w:rsidRDefault="007E5611" w:rsidP="007E5611">
      <w:pPr>
        <w:pStyle w:val="Paragraphedeliste"/>
        <w:numPr>
          <w:ilvl w:val="0"/>
          <w:numId w:val="8"/>
        </w:numPr>
        <w:spacing w:after="0" w:line="240" w:lineRule="auto"/>
        <w:jc w:val="both"/>
      </w:pPr>
      <w:r>
        <w:t>AFM</w:t>
      </w:r>
      <w:r>
        <w:tab/>
      </w:r>
      <w:r>
        <w:tab/>
      </w:r>
      <w:r>
        <w:tab/>
      </w:r>
      <w:r>
        <w:tab/>
      </w:r>
      <w:r>
        <w:tab/>
        <w:t>:    50 €</w:t>
      </w:r>
    </w:p>
    <w:p w14:paraId="122C7962" w14:textId="77777777" w:rsidR="007E5611" w:rsidRDefault="007E5611" w:rsidP="007E5611">
      <w:pPr>
        <w:pStyle w:val="Paragraphedeliste"/>
        <w:numPr>
          <w:ilvl w:val="0"/>
          <w:numId w:val="8"/>
        </w:numPr>
        <w:spacing w:after="0" w:line="240" w:lineRule="auto"/>
        <w:jc w:val="both"/>
      </w:pPr>
      <w:r>
        <w:t>CERCLE GENEALOGIQUE</w:t>
      </w:r>
      <w:r>
        <w:tab/>
      </w:r>
      <w:r>
        <w:tab/>
        <w:t>:  100 €</w:t>
      </w:r>
    </w:p>
    <w:p w14:paraId="4F396F14" w14:textId="77777777" w:rsidR="007E5611" w:rsidRDefault="007E5611" w:rsidP="007E5611">
      <w:pPr>
        <w:pStyle w:val="Paragraphedeliste"/>
        <w:numPr>
          <w:ilvl w:val="0"/>
          <w:numId w:val="8"/>
        </w:numPr>
        <w:spacing w:after="0" w:line="240" w:lineRule="auto"/>
        <w:jc w:val="both"/>
      </w:pPr>
      <w:r>
        <w:t>FONDATION DU PATRIMOINE</w:t>
      </w:r>
      <w:r>
        <w:tab/>
      </w:r>
      <w:r>
        <w:tab/>
        <w:t>:    55 €</w:t>
      </w:r>
    </w:p>
    <w:p w14:paraId="6967413B" w14:textId="77777777" w:rsidR="007E5611" w:rsidRDefault="007E5611" w:rsidP="007E5611">
      <w:pPr>
        <w:pStyle w:val="Paragraphedeliste"/>
        <w:numPr>
          <w:ilvl w:val="0"/>
          <w:numId w:val="8"/>
        </w:numPr>
        <w:spacing w:after="0" w:line="240" w:lineRule="auto"/>
        <w:jc w:val="both"/>
      </w:pPr>
      <w:r>
        <w:t>SOUVENIR FRANÇAIS</w:t>
      </w:r>
      <w:r>
        <w:tab/>
      </w:r>
      <w:r>
        <w:tab/>
      </w:r>
      <w:r>
        <w:tab/>
        <w:t>:    50 €</w:t>
      </w:r>
    </w:p>
    <w:p w14:paraId="393E7503" w14:textId="77777777" w:rsidR="007E5611" w:rsidRDefault="007E5611" w:rsidP="007E5611">
      <w:pPr>
        <w:pStyle w:val="Paragraphedeliste"/>
        <w:numPr>
          <w:ilvl w:val="0"/>
          <w:numId w:val="8"/>
        </w:numPr>
        <w:spacing w:after="0" w:line="240" w:lineRule="auto"/>
        <w:jc w:val="both"/>
      </w:pPr>
      <w:r>
        <w:t>AFSEP</w:t>
      </w:r>
      <w:r>
        <w:tab/>
      </w:r>
      <w:r>
        <w:tab/>
      </w:r>
      <w:r>
        <w:tab/>
      </w:r>
      <w:r>
        <w:tab/>
      </w:r>
      <w:r>
        <w:tab/>
        <w:t>:    50 €</w:t>
      </w:r>
    </w:p>
    <w:p w14:paraId="2C1BC23E" w14:textId="77777777" w:rsidR="007E5611" w:rsidRDefault="007E5611" w:rsidP="007E5611">
      <w:pPr>
        <w:pStyle w:val="Paragraphedeliste"/>
        <w:numPr>
          <w:ilvl w:val="0"/>
          <w:numId w:val="8"/>
        </w:numPr>
        <w:spacing w:after="0" w:line="240" w:lineRule="auto"/>
        <w:jc w:val="both"/>
      </w:pPr>
      <w:r>
        <w:t>ASCE 41</w:t>
      </w:r>
      <w:r>
        <w:tab/>
      </w:r>
      <w:r>
        <w:tab/>
      </w:r>
      <w:r>
        <w:tab/>
      </w:r>
      <w:r>
        <w:tab/>
        <w:t>:    50 €</w:t>
      </w:r>
    </w:p>
    <w:p w14:paraId="3FF7894F" w14:textId="288055DF" w:rsidR="007E5611" w:rsidRDefault="007E5611" w:rsidP="007E5611">
      <w:pPr>
        <w:pStyle w:val="Paragraphedeliste"/>
        <w:numPr>
          <w:ilvl w:val="0"/>
          <w:numId w:val="8"/>
        </w:numPr>
        <w:spacing w:after="0" w:line="240" w:lineRule="auto"/>
        <w:jc w:val="both"/>
      </w:pPr>
      <w:r>
        <w:t>Solidarité Ukraine</w:t>
      </w:r>
      <w:r>
        <w:tab/>
      </w:r>
      <w:r>
        <w:tab/>
      </w:r>
      <w:r>
        <w:tab/>
        <w:t xml:space="preserve">:  500 € </w:t>
      </w:r>
    </w:p>
    <w:p w14:paraId="5E6B0CE6" w14:textId="77777777" w:rsidR="007E5611" w:rsidRDefault="007E5611" w:rsidP="007E5611">
      <w:pPr>
        <w:pStyle w:val="Paragraphedeliste"/>
        <w:spacing w:after="0" w:line="240" w:lineRule="auto"/>
        <w:ind w:left="2130"/>
        <w:jc w:val="both"/>
      </w:pPr>
    </w:p>
    <w:p w14:paraId="4C43519E" w14:textId="43FAFB73" w:rsidR="007E5611" w:rsidRDefault="007E5611" w:rsidP="0078567F">
      <w:pPr>
        <w:ind w:left="3540"/>
        <w:jc w:val="both"/>
        <w:rPr>
          <w:b/>
        </w:rPr>
      </w:pPr>
      <w:r w:rsidRPr="00A764D0">
        <w:t xml:space="preserve">    </w:t>
      </w:r>
      <w:r w:rsidRPr="00A764D0">
        <w:rPr>
          <w:b/>
        </w:rPr>
        <w:t xml:space="preserve">TOTAL </w:t>
      </w:r>
      <w:r w:rsidRPr="00A764D0">
        <w:rPr>
          <w:b/>
        </w:rPr>
        <w:tab/>
      </w:r>
      <w:r w:rsidRPr="00A764D0">
        <w:rPr>
          <w:b/>
        </w:rPr>
        <w:tab/>
        <w:t>: 1 213 €</w:t>
      </w:r>
    </w:p>
    <w:p w14:paraId="0E8D39AE" w14:textId="07BB97E5" w:rsidR="0078567F" w:rsidRPr="00A764D0" w:rsidRDefault="0078567F" w:rsidP="0078567F">
      <w:pPr>
        <w:ind w:left="3540"/>
        <w:jc w:val="both"/>
        <w:rPr>
          <w:b/>
        </w:rPr>
      </w:pPr>
      <w:r>
        <w:rPr>
          <w:b/>
        </w:rPr>
        <w:t>---------------------------</w:t>
      </w:r>
    </w:p>
    <w:p w14:paraId="4F5CDDEB" w14:textId="0BA01AAF" w:rsidR="007E5611" w:rsidRDefault="007E5611" w:rsidP="0078567F">
      <w:pPr>
        <w:jc w:val="center"/>
        <w:rPr>
          <w:bCs/>
        </w:rPr>
      </w:pPr>
      <w:r>
        <w:rPr>
          <w:bCs/>
        </w:rPr>
        <w:t>L’ordre du jour étant épuisé, la séance est levée à 22 h 1</w:t>
      </w:r>
      <w:r w:rsidR="00A764D0">
        <w:rPr>
          <w:bCs/>
        </w:rPr>
        <w:t>5</w:t>
      </w:r>
    </w:p>
    <w:p w14:paraId="182C58E9" w14:textId="3B86EB5F" w:rsidR="0078567F" w:rsidRPr="007E5611" w:rsidRDefault="0078567F" w:rsidP="0078567F">
      <w:pPr>
        <w:jc w:val="center"/>
        <w:rPr>
          <w:bCs/>
        </w:rPr>
      </w:pPr>
      <w:r>
        <w:rPr>
          <w:bCs/>
        </w:rPr>
        <w:t>----------------------------</w:t>
      </w:r>
    </w:p>
    <w:p w14:paraId="2322FD68" w14:textId="65E928FD" w:rsidR="00EA0133" w:rsidRPr="00A764D0" w:rsidRDefault="00EA0133" w:rsidP="00A764D0">
      <w:pPr>
        <w:spacing w:after="0"/>
        <w:rPr>
          <w:b/>
          <w:sz w:val="16"/>
          <w:szCs w:val="16"/>
          <w:u w:val="single"/>
        </w:rPr>
      </w:pPr>
      <w:r w:rsidRPr="00A764D0">
        <w:rPr>
          <w:b/>
          <w:sz w:val="16"/>
          <w:szCs w:val="16"/>
          <w:u w:val="single"/>
        </w:rPr>
        <w:t>Récapitulatif des délibérations de la séance du 04.03.202</w:t>
      </w:r>
      <w:r w:rsidR="00A764D0">
        <w:rPr>
          <w:b/>
          <w:sz w:val="16"/>
          <w:szCs w:val="16"/>
          <w:u w:val="single"/>
        </w:rPr>
        <w:t>2</w:t>
      </w:r>
    </w:p>
    <w:p w14:paraId="3CD43135" w14:textId="2DA8EF5C" w:rsidR="00EA0133" w:rsidRPr="00A764D0" w:rsidRDefault="00EA0133" w:rsidP="00A764D0">
      <w:pPr>
        <w:spacing w:after="0"/>
        <w:jc w:val="both"/>
        <w:rPr>
          <w:b/>
          <w:sz w:val="16"/>
          <w:szCs w:val="16"/>
        </w:rPr>
      </w:pPr>
      <w:r w:rsidRPr="00A764D0">
        <w:rPr>
          <w:b/>
          <w:sz w:val="16"/>
          <w:szCs w:val="16"/>
        </w:rPr>
        <w:t>2022.03.01</w:t>
      </w:r>
      <w:r w:rsidR="00A764D0">
        <w:rPr>
          <w:b/>
          <w:sz w:val="16"/>
          <w:szCs w:val="16"/>
        </w:rPr>
        <w:t> </w:t>
      </w:r>
      <w:r w:rsidRPr="00A764D0">
        <w:rPr>
          <w:b/>
          <w:sz w:val="16"/>
          <w:szCs w:val="16"/>
        </w:rPr>
        <w:t>: Institutions et vie politique – Election exécutif – Détermination du nombre d’adjoints suite au décès de Madame Isabelle RIGUIER, 2</w:t>
      </w:r>
      <w:r w:rsidRPr="00A764D0">
        <w:rPr>
          <w:b/>
          <w:sz w:val="16"/>
          <w:szCs w:val="16"/>
          <w:vertAlign w:val="superscript"/>
        </w:rPr>
        <w:t>ème</w:t>
      </w:r>
      <w:r w:rsidRPr="00A764D0">
        <w:rPr>
          <w:b/>
          <w:sz w:val="16"/>
          <w:szCs w:val="16"/>
        </w:rPr>
        <w:t xml:space="preserve"> Adjointe</w:t>
      </w:r>
    </w:p>
    <w:p w14:paraId="162986B0" w14:textId="2392E553" w:rsidR="00EA0133" w:rsidRPr="00A764D0" w:rsidRDefault="00EA0133" w:rsidP="00A764D0">
      <w:pPr>
        <w:spacing w:after="0"/>
        <w:rPr>
          <w:rFonts w:cstheme="minorHAnsi"/>
          <w:b/>
          <w:sz w:val="16"/>
          <w:szCs w:val="16"/>
        </w:rPr>
      </w:pPr>
      <w:r w:rsidRPr="00A764D0">
        <w:rPr>
          <w:b/>
          <w:sz w:val="16"/>
          <w:szCs w:val="16"/>
        </w:rPr>
        <w:t>2022.03.02</w:t>
      </w:r>
      <w:r w:rsidR="00A764D0">
        <w:rPr>
          <w:b/>
          <w:sz w:val="16"/>
          <w:szCs w:val="16"/>
        </w:rPr>
        <w:t> </w:t>
      </w:r>
      <w:r w:rsidRPr="00A764D0">
        <w:rPr>
          <w:b/>
          <w:sz w:val="16"/>
          <w:szCs w:val="16"/>
        </w:rPr>
        <w:t xml:space="preserve">: </w:t>
      </w:r>
      <w:r w:rsidRPr="00A764D0">
        <w:rPr>
          <w:rFonts w:cstheme="minorHAnsi"/>
          <w:b/>
          <w:sz w:val="16"/>
          <w:szCs w:val="16"/>
        </w:rPr>
        <w:t>Schéma de distribution d</w:t>
      </w:r>
      <w:r w:rsidR="00A764D0">
        <w:rPr>
          <w:rFonts w:cstheme="minorHAnsi"/>
          <w:b/>
          <w:sz w:val="16"/>
          <w:szCs w:val="16"/>
        </w:rPr>
        <w:t>’</w:t>
      </w:r>
      <w:r w:rsidRPr="00A764D0">
        <w:rPr>
          <w:rFonts w:cstheme="minorHAnsi"/>
          <w:b/>
          <w:sz w:val="16"/>
          <w:szCs w:val="16"/>
        </w:rPr>
        <w:t>eau potable</w:t>
      </w:r>
    </w:p>
    <w:p w14:paraId="257CE9AE" w14:textId="6F60224C" w:rsidR="00EA0133" w:rsidRPr="00A764D0" w:rsidRDefault="00EA0133" w:rsidP="00A764D0">
      <w:pPr>
        <w:spacing w:after="0" w:line="240" w:lineRule="auto"/>
        <w:jc w:val="both"/>
        <w:rPr>
          <w:b/>
          <w:sz w:val="16"/>
          <w:szCs w:val="16"/>
        </w:rPr>
      </w:pPr>
      <w:r w:rsidRPr="00A764D0">
        <w:rPr>
          <w:rFonts w:cstheme="minorHAnsi"/>
          <w:b/>
          <w:sz w:val="16"/>
          <w:szCs w:val="16"/>
        </w:rPr>
        <w:t>2022.03.03</w:t>
      </w:r>
      <w:r w:rsidR="00A764D0">
        <w:rPr>
          <w:rFonts w:cstheme="minorHAnsi"/>
          <w:b/>
          <w:sz w:val="16"/>
          <w:szCs w:val="16"/>
        </w:rPr>
        <w:t> </w:t>
      </w:r>
      <w:r w:rsidRPr="00A764D0">
        <w:rPr>
          <w:rFonts w:cstheme="minorHAnsi"/>
          <w:b/>
          <w:sz w:val="16"/>
          <w:szCs w:val="16"/>
        </w:rPr>
        <w:t xml:space="preserve">: </w:t>
      </w:r>
      <w:r w:rsidRPr="00A764D0">
        <w:rPr>
          <w:b/>
          <w:sz w:val="16"/>
          <w:szCs w:val="16"/>
        </w:rPr>
        <w:t>Modification de l’appellation de deux voies communales du tableau de classement de la voirie communale (VC)</w:t>
      </w:r>
    </w:p>
    <w:p w14:paraId="637F61CB" w14:textId="5ACD4C34" w:rsidR="00EA0133" w:rsidRPr="00A764D0" w:rsidRDefault="00EA0133" w:rsidP="00A764D0">
      <w:pPr>
        <w:spacing w:after="0"/>
        <w:rPr>
          <w:b/>
          <w:sz w:val="16"/>
          <w:szCs w:val="16"/>
        </w:rPr>
      </w:pPr>
      <w:r w:rsidRPr="00A764D0">
        <w:rPr>
          <w:b/>
          <w:sz w:val="16"/>
          <w:szCs w:val="16"/>
        </w:rPr>
        <w:t>2022.03.04</w:t>
      </w:r>
      <w:r w:rsidR="00A764D0">
        <w:rPr>
          <w:b/>
          <w:sz w:val="16"/>
          <w:szCs w:val="16"/>
        </w:rPr>
        <w:t> </w:t>
      </w:r>
      <w:r w:rsidRPr="00A764D0">
        <w:rPr>
          <w:b/>
          <w:sz w:val="16"/>
          <w:szCs w:val="16"/>
        </w:rPr>
        <w:t>: CA 2021 COMMUNE</w:t>
      </w:r>
    </w:p>
    <w:p w14:paraId="27E830BD" w14:textId="135E2B53" w:rsidR="00EA0133" w:rsidRPr="00A764D0" w:rsidRDefault="00EA0133" w:rsidP="00A764D0">
      <w:pPr>
        <w:spacing w:after="0"/>
        <w:rPr>
          <w:b/>
          <w:sz w:val="16"/>
          <w:szCs w:val="16"/>
        </w:rPr>
      </w:pPr>
      <w:r w:rsidRPr="00A764D0">
        <w:rPr>
          <w:b/>
          <w:sz w:val="16"/>
          <w:szCs w:val="16"/>
        </w:rPr>
        <w:t>2022.03.05</w:t>
      </w:r>
      <w:r w:rsidR="00A764D0">
        <w:rPr>
          <w:b/>
          <w:sz w:val="16"/>
          <w:szCs w:val="16"/>
        </w:rPr>
        <w:t> </w:t>
      </w:r>
      <w:r w:rsidRPr="00A764D0">
        <w:rPr>
          <w:b/>
          <w:sz w:val="16"/>
          <w:szCs w:val="16"/>
        </w:rPr>
        <w:t>: Affectation de résultat BP COMMUNE</w:t>
      </w:r>
    </w:p>
    <w:p w14:paraId="6FB841D6" w14:textId="7CE85A83" w:rsidR="00EA0133" w:rsidRPr="00A764D0" w:rsidRDefault="00EA0133" w:rsidP="00A764D0">
      <w:pPr>
        <w:spacing w:after="0"/>
        <w:rPr>
          <w:b/>
          <w:sz w:val="16"/>
          <w:szCs w:val="16"/>
        </w:rPr>
      </w:pPr>
      <w:r w:rsidRPr="00A764D0">
        <w:rPr>
          <w:b/>
          <w:sz w:val="16"/>
          <w:szCs w:val="16"/>
        </w:rPr>
        <w:t>2022.03.06</w:t>
      </w:r>
      <w:r w:rsidR="00A764D0">
        <w:rPr>
          <w:b/>
          <w:sz w:val="16"/>
          <w:szCs w:val="16"/>
        </w:rPr>
        <w:t> </w:t>
      </w:r>
      <w:r w:rsidRPr="00A764D0">
        <w:rPr>
          <w:b/>
          <w:sz w:val="16"/>
          <w:szCs w:val="16"/>
        </w:rPr>
        <w:t>: BP COMMUNE 2022</w:t>
      </w:r>
    </w:p>
    <w:p w14:paraId="163979AF" w14:textId="104B0A64" w:rsidR="00EA0133" w:rsidRPr="00A764D0" w:rsidRDefault="00EA0133" w:rsidP="00A764D0">
      <w:pPr>
        <w:spacing w:after="0"/>
        <w:rPr>
          <w:b/>
          <w:sz w:val="16"/>
          <w:szCs w:val="16"/>
        </w:rPr>
      </w:pPr>
      <w:r w:rsidRPr="00A764D0">
        <w:rPr>
          <w:b/>
          <w:sz w:val="16"/>
          <w:szCs w:val="16"/>
        </w:rPr>
        <w:t>2022.03.07</w:t>
      </w:r>
      <w:r w:rsidR="00A764D0">
        <w:rPr>
          <w:b/>
          <w:sz w:val="16"/>
          <w:szCs w:val="16"/>
        </w:rPr>
        <w:t> </w:t>
      </w:r>
      <w:r w:rsidRPr="00A764D0">
        <w:rPr>
          <w:b/>
          <w:sz w:val="16"/>
          <w:szCs w:val="16"/>
        </w:rPr>
        <w:t>: CA 2021 EAU</w:t>
      </w:r>
    </w:p>
    <w:p w14:paraId="70630325" w14:textId="38951118" w:rsidR="00EA0133" w:rsidRPr="00A764D0" w:rsidRDefault="00EA0133" w:rsidP="00A764D0">
      <w:pPr>
        <w:spacing w:after="0"/>
        <w:rPr>
          <w:b/>
          <w:sz w:val="16"/>
          <w:szCs w:val="16"/>
        </w:rPr>
      </w:pPr>
      <w:r w:rsidRPr="00A764D0">
        <w:rPr>
          <w:b/>
          <w:sz w:val="16"/>
          <w:szCs w:val="16"/>
        </w:rPr>
        <w:t>2022.03.08</w:t>
      </w:r>
      <w:r w:rsidR="00A764D0">
        <w:rPr>
          <w:b/>
          <w:sz w:val="16"/>
          <w:szCs w:val="16"/>
        </w:rPr>
        <w:t> </w:t>
      </w:r>
      <w:r w:rsidRPr="00A764D0">
        <w:rPr>
          <w:b/>
          <w:sz w:val="16"/>
          <w:szCs w:val="16"/>
        </w:rPr>
        <w:t>: Affectation de résultat BP EAU</w:t>
      </w:r>
    </w:p>
    <w:p w14:paraId="63A2D837" w14:textId="08C1D818" w:rsidR="00EA0133" w:rsidRPr="00A764D0" w:rsidRDefault="00EA0133" w:rsidP="00A764D0">
      <w:pPr>
        <w:spacing w:after="0"/>
        <w:rPr>
          <w:b/>
          <w:sz w:val="16"/>
          <w:szCs w:val="16"/>
        </w:rPr>
      </w:pPr>
      <w:r w:rsidRPr="00A764D0">
        <w:rPr>
          <w:b/>
          <w:sz w:val="16"/>
          <w:szCs w:val="16"/>
        </w:rPr>
        <w:t>2022.03.09</w:t>
      </w:r>
      <w:r w:rsidR="00A764D0">
        <w:rPr>
          <w:b/>
          <w:sz w:val="16"/>
          <w:szCs w:val="16"/>
        </w:rPr>
        <w:t> </w:t>
      </w:r>
      <w:r w:rsidRPr="00A764D0">
        <w:rPr>
          <w:b/>
          <w:sz w:val="16"/>
          <w:szCs w:val="16"/>
        </w:rPr>
        <w:t>: BP EAU 2022</w:t>
      </w:r>
    </w:p>
    <w:p w14:paraId="4AC8AE89" w14:textId="7EEA0FBB" w:rsidR="00EA0133" w:rsidRPr="00A764D0" w:rsidRDefault="00EA0133" w:rsidP="00A764D0">
      <w:pPr>
        <w:spacing w:after="0"/>
        <w:rPr>
          <w:b/>
          <w:sz w:val="16"/>
          <w:szCs w:val="16"/>
        </w:rPr>
      </w:pPr>
      <w:r w:rsidRPr="00A764D0">
        <w:rPr>
          <w:b/>
          <w:sz w:val="16"/>
          <w:szCs w:val="16"/>
        </w:rPr>
        <w:t>2022.03.10</w:t>
      </w:r>
      <w:r w:rsidR="00A764D0">
        <w:rPr>
          <w:b/>
          <w:sz w:val="16"/>
          <w:szCs w:val="16"/>
        </w:rPr>
        <w:t> </w:t>
      </w:r>
      <w:r w:rsidRPr="00A764D0">
        <w:rPr>
          <w:b/>
          <w:sz w:val="16"/>
          <w:szCs w:val="16"/>
        </w:rPr>
        <w:t>: CA 2021 ASSAINISSEMENT</w:t>
      </w:r>
    </w:p>
    <w:p w14:paraId="06170995" w14:textId="32F84E00" w:rsidR="00EA0133" w:rsidRPr="00A764D0" w:rsidRDefault="00EA0133" w:rsidP="0078567F">
      <w:pPr>
        <w:spacing w:after="0"/>
        <w:rPr>
          <w:b/>
          <w:sz w:val="16"/>
          <w:szCs w:val="16"/>
        </w:rPr>
      </w:pPr>
      <w:r w:rsidRPr="00A764D0">
        <w:rPr>
          <w:b/>
          <w:sz w:val="16"/>
          <w:szCs w:val="16"/>
        </w:rPr>
        <w:t>2022.03.11</w:t>
      </w:r>
      <w:r w:rsidR="00A764D0">
        <w:rPr>
          <w:b/>
          <w:sz w:val="16"/>
          <w:szCs w:val="16"/>
        </w:rPr>
        <w:t> </w:t>
      </w:r>
      <w:r w:rsidRPr="00A764D0">
        <w:rPr>
          <w:b/>
          <w:sz w:val="16"/>
          <w:szCs w:val="16"/>
        </w:rPr>
        <w:t xml:space="preserve">: </w:t>
      </w:r>
      <w:r w:rsidR="00A764D0" w:rsidRPr="00A764D0">
        <w:rPr>
          <w:b/>
          <w:sz w:val="16"/>
          <w:szCs w:val="16"/>
        </w:rPr>
        <w:t>Affectation de résultat BP ASSAINISSEMENT</w:t>
      </w:r>
    </w:p>
    <w:p w14:paraId="324903EE" w14:textId="5B5A8DA9" w:rsidR="00A764D0" w:rsidRPr="00A764D0" w:rsidRDefault="00A764D0" w:rsidP="0078567F">
      <w:pPr>
        <w:spacing w:after="0"/>
        <w:rPr>
          <w:b/>
          <w:sz w:val="16"/>
          <w:szCs w:val="16"/>
        </w:rPr>
      </w:pPr>
      <w:r w:rsidRPr="00A764D0">
        <w:rPr>
          <w:b/>
          <w:sz w:val="16"/>
          <w:szCs w:val="16"/>
        </w:rPr>
        <w:t>2022.03.12</w:t>
      </w:r>
      <w:r>
        <w:rPr>
          <w:b/>
          <w:sz w:val="16"/>
          <w:szCs w:val="16"/>
        </w:rPr>
        <w:t> </w:t>
      </w:r>
      <w:r w:rsidRPr="00A764D0">
        <w:rPr>
          <w:b/>
          <w:sz w:val="16"/>
          <w:szCs w:val="16"/>
        </w:rPr>
        <w:t>: BP ASSAINISSEMENT 2022</w:t>
      </w:r>
    </w:p>
    <w:p w14:paraId="62973D31" w14:textId="77777777" w:rsidR="00E92A83" w:rsidRPr="00A764D0" w:rsidRDefault="00E92A83" w:rsidP="0078567F">
      <w:pPr>
        <w:spacing w:after="0"/>
        <w:ind w:firstLine="360"/>
        <w:rPr>
          <w:rFonts w:cstheme="minorHAnsi"/>
          <w:b/>
          <w:bCs/>
          <w:sz w:val="16"/>
          <w:szCs w:val="16"/>
        </w:rPr>
      </w:pPr>
    </w:p>
    <w:sectPr w:rsidR="00E92A83" w:rsidRPr="00A76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706"/>
    <w:multiLevelType w:val="hybridMultilevel"/>
    <w:tmpl w:val="F6B8A6DC"/>
    <w:lvl w:ilvl="0" w:tplc="3FAC397E">
      <w:start w:val="1"/>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 w15:restartNumberingAfterBreak="0">
    <w:nsid w:val="3F171990"/>
    <w:multiLevelType w:val="hybridMultilevel"/>
    <w:tmpl w:val="7EB6A8CC"/>
    <w:lvl w:ilvl="0" w:tplc="040C000B">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450C1AFF"/>
    <w:multiLevelType w:val="hybridMultilevel"/>
    <w:tmpl w:val="A39C4094"/>
    <w:lvl w:ilvl="0" w:tplc="040C000B">
      <w:start w:val="1"/>
      <w:numFmt w:val="bullet"/>
      <w:lvlText w:val=""/>
      <w:lvlJc w:val="left"/>
      <w:pPr>
        <w:ind w:left="360" w:hanging="360"/>
      </w:pPr>
      <w:rPr>
        <w:rFonts w:ascii="Wingdings" w:hAnsi="Wingdings" w:hint="default"/>
        <w:color w:val="auto"/>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A0F78FF"/>
    <w:multiLevelType w:val="hybridMultilevel"/>
    <w:tmpl w:val="227C33F2"/>
    <w:lvl w:ilvl="0" w:tplc="32FA28D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31206C"/>
    <w:multiLevelType w:val="hybridMultilevel"/>
    <w:tmpl w:val="079E9E7C"/>
    <w:lvl w:ilvl="0" w:tplc="F1A62A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3C427A"/>
    <w:multiLevelType w:val="hybridMultilevel"/>
    <w:tmpl w:val="2C227566"/>
    <w:lvl w:ilvl="0" w:tplc="BE8ED5D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589C3135"/>
    <w:multiLevelType w:val="hybridMultilevel"/>
    <w:tmpl w:val="E47ADE66"/>
    <w:lvl w:ilvl="0" w:tplc="040C0001">
      <w:start w:val="1"/>
      <w:numFmt w:val="bullet"/>
      <w:lvlText w:val=""/>
      <w:lvlJc w:val="left"/>
      <w:pPr>
        <w:ind w:left="2130" w:hanging="360"/>
      </w:pPr>
      <w:rPr>
        <w:rFonts w:ascii="Symbol" w:hAnsi="Symbol" w:hint="default"/>
      </w:rPr>
    </w:lvl>
    <w:lvl w:ilvl="1" w:tplc="040C0003">
      <w:start w:val="1"/>
      <w:numFmt w:val="bullet"/>
      <w:lvlText w:val="o"/>
      <w:lvlJc w:val="left"/>
      <w:pPr>
        <w:ind w:left="2850" w:hanging="360"/>
      </w:pPr>
      <w:rPr>
        <w:rFonts w:ascii="Courier New" w:hAnsi="Courier New" w:cs="Courier New" w:hint="default"/>
      </w:rPr>
    </w:lvl>
    <w:lvl w:ilvl="2" w:tplc="040C0005">
      <w:start w:val="1"/>
      <w:numFmt w:val="bullet"/>
      <w:lvlText w:val=""/>
      <w:lvlJc w:val="left"/>
      <w:pPr>
        <w:ind w:left="3570" w:hanging="360"/>
      </w:pPr>
      <w:rPr>
        <w:rFonts w:ascii="Wingdings" w:hAnsi="Wingdings" w:hint="default"/>
      </w:rPr>
    </w:lvl>
    <w:lvl w:ilvl="3" w:tplc="040C0001">
      <w:start w:val="1"/>
      <w:numFmt w:val="bullet"/>
      <w:lvlText w:val=""/>
      <w:lvlJc w:val="left"/>
      <w:pPr>
        <w:ind w:left="4290" w:hanging="360"/>
      </w:pPr>
      <w:rPr>
        <w:rFonts w:ascii="Symbol" w:hAnsi="Symbol" w:hint="default"/>
      </w:rPr>
    </w:lvl>
    <w:lvl w:ilvl="4" w:tplc="040C0003">
      <w:start w:val="1"/>
      <w:numFmt w:val="bullet"/>
      <w:lvlText w:val="o"/>
      <w:lvlJc w:val="left"/>
      <w:pPr>
        <w:ind w:left="5010" w:hanging="360"/>
      </w:pPr>
      <w:rPr>
        <w:rFonts w:ascii="Courier New" w:hAnsi="Courier New" w:cs="Courier New" w:hint="default"/>
      </w:rPr>
    </w:lvl>
    <w:lvl w:ilvl="5" w:tplc="040C0005">
      <w:start w:val="1"/>
      <w:numFmt w:val="bullet"/>
      <w:lvlText w:val=""/>
      <w:lvlJc w:val="left"/>
      <w:pPr>
        <w:ind w:left="5730" w:hanging="360"/>
      </w:pPr>
      <w:rPr>
        <w:rFonts w:ascii="Wingdings" w:hAnsi="Wingdings" w:hint="default"/>
      </w:rPr>
    </w:lvl>
    <w:lvl w:ilvl="6" w:tplc="040C0001">
      <w:start w:val="1"/>
      <w:numFmt w:val="bullet"/>
      <w:lvlText w:val=""/>
      <w:lvlJc w:val="left"/>
      <w:pPr>
        <w:ind w:left="6450" w:hanging="360"/>
      </w:pPr>
      <w:rPr>
        <w:rFonts w:ascii="Symbol" w:hAnsi="Symbol" w:hint="default"/>
      </w:rPr>
    </w:lvl>
    <w:lvl w:ilvl="7" w:tplc="040C0003">
      <w:start w:val="1"/>
      <w:numFmt w:val="bullet"/>
      <w:lvlText w:val="o"/>
      <w:lvlJc w:val="left"/>
      <w:pPr>
        <w:ind w:left="7170" w:hanging="360"/>
      </w:pPr>
      <w:rPr>
        <w:rFonts w:ascii="Courier New" w:hAnsi="Courier New" w:cs="Courier New" w:hint="default"/>
      </w:rPr>
    </w:lvl>
    <w:lvl w:ilvl="8" w:tplc="040C0005">
      <w:start w:val="1"/>
      <w:numFmt w:val="bullet"/>
      <w:lvlText w:val=""/>
      <w:lvlJc w:val="left"/>
      <w:pPr>
        <w:ind w:left="7890" w:hanging="360"/>
      </w:pPr>
      <w:rPr>
        <w:rFonts w:ascii="Wingdings" w:hAnsi="Wingdings" w:hint="default"/>
      </w:rPr>
    </w:lvl>
  </w:abstractNum>
  <w:abstractNum w:abstractNumId="7" w15:restartNumberingAfterBreak="0">
    <w:nsid w:val="74F071CD"/>
    <w:multiLevelType w:val="hybridMultilevel"/>
    <w:tmpl w:val="39B894B4"/>
    <w:lvl w:ilvl="0" w:tplc="6914BBF0">
      <w:start w:val="1"/>
      <w:numFmt w:val="bullet"/>
      <w:lvlText w:val="-"/>
      <w:lvlJc w:val="left"/>
      <w:pPr>
        <w:ind w:left="770" w:hanging="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140C0003" w:tentative="1">
      <w:start w:val="1"/>
      <w:numFmt w:val="bullet"/>
      <w:lvlText w:val="o"/>
      <w:lvlJc w:val="left"/>
      <w:pPr>
        <w:ind w:left="1490" w:hanging="360"/>
      </w:pPr>
      <w:rPr>
        <w:rFonts w:ascii="Courier New" w:hAnsi="Courier New" w:cs="Courier New" w:hint="default"/>
      </w:rPr>
    </w:lvl>
    <w:lvl w:ilvl="2" w:tplc="140C0005" w:tentative="1">
      <w:start w:val="1"/>
      <w:numFmt w:val="bullet"/>
      <w:lvlText w:val=""/>
      <w:lvlJc w:val="left"/>
      <w:pPr>
        <w:ind w:left="2210" w:hanging="360"/>
      </w:pPr>
      <w:rPr>
        <w:rFonts w:ascii="Wingdings" w:hAnsi="Wingdings" w:hint="default"/>
      </w:rPr>
    </w:lvl>
    <w:lvl w:ilvl="3" w:tplc="140C0001" w:tentative="1">
      <w:start w:val="1"/>
      <w:numFmt w:val="bullet"/>
      <w:lvlText w:val=""/>
      <w:lvlJc w:val="left"/>
      <w:pPr>
        <w:ind w:left="2930" w:hanging="360"/>
      </w:pPr>
      <w:rPr>
        <w:rFonts w:ascii="Symbol" w:hAnsi="Symbol" w:hint="default"/>
      </w:rPr>
    </w:lvl>
    <w:lvl w:ilvl="4" w:tplc="140C0003" w:tentative="1">
      <w:start w:val="1"/>
      <w:numFmt w:val="bullet"/>
      <w:lvlText w:val="o"/>
      <w:lvlJc w:val="left"/>
      <w:pPr>
        <w:ind w:left="3650" w:hanging="360"/>
      </w:pPr>
      <w:rPr>
        <w:rFonts w:ascii="Courier New" w:hAnsi="Courier New" w:cs="Courier New" w:hint="default"/>
      </w:rPr>
    </w:lvl>
    <w:lvl w:ilvl="5" w:tplc="140C0005" w:tentative="1">
      <w:start w:val="1"/>
      <w:numFmt w:val="bullet"/>
      <w:lvlText w:val=""/>
      <w:lvlJc w:val="left"/>
      <w:pPr>
        <w:ind w:left="4370" w:hanging="360"/>
      </w:pPr>
      <w:rPr>
        <w:rFonts w:ascii="Wingdings" w:hAnsi="Wingdings" w:hint="default"/>
      </w:rPr>
    </w:lvl>
    <w:lvl w:ilvl="6" w:tplc="140C0001" w:tentative="1">
      <w:start w:val="1"/>
      <w:numFmt w:val="bullet"/>
      <w:lvlText w:val=""/>
      <w:lvlJc w:val="left"/>
      <w:pPr>
        <w:ind w:left="5090" w:hanging="360"/>
      </w:pPr>
      <w:rPr>
        <w:rFonts w:ascii="Symbol" w:hAnsi="Symbol" w:hint="default"/>
      </w:rPr>
    </w:lvl>
    <w:lvl w:ilvl="7" w:tplc="140C0003" w:tentative="1">
      <w:start w:val="1"/>
      <w:numFmt w:val="bullet"/>
      <w:lvlText w:val="o"/>
      <w:lvlJc w:val="left"/>
      <w:pPr>
        <w:ind w:left="5810" w:hanging="360"/>
      </w:pPr>
      <w:rPr>
        <w:rFonts w:ascii="Courier New" w:hAnsi="Courier New" w:cs="Courier New" w:hint="default"/>
      </w:rPr>
    </w:lvl>
    <w:lvl w:ilvl="8" w:tplc="140C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65"/>
    <w:rsid w:val="00007FA9"/>
    <w:rsid w:val="000751AE"/>
    <w:rsid w:val="00101196"/>
    <w:rsid w:val="00290DBC"/>
    <w:rsid w:val="0032487F"/>
    <w:rsid w:val="00374E8B"/>
    <w:rsid w:val="0038308B"/>
    <w:rsid w:val="00470F76"/>
    <w:rsid w:val="004F7965"/>
    <w:rsid w:val="005C78A4"/>
    <w:rsid w:val="00626D55"/>
    <w:rsid w:val="00714903"/>
    <w:rsid w:val="0078567F"/>
    <w:rsid w:val="007E5611"/>
    <w:rsid w:val="009004C8"/>
    <w:rsid w:val="00A764D0"/>
    <w:rsid w:val="00AD360A"/>
    <w:rsid w:val="00AF4DF6"/>
    <w:rsid w:val="00B1573E"/>
    <w:rsid w:val="00B530BA"/>
    <w:rsid w:val="00B70717"/>
    <w:rsid w:val="00C15E86"/>
    <w:rsid w:val="00C25F3A"/>
    <w:rsid w:val="00C507ED"/>
    <w:rsid w:val="00CA5B11"/>
    <w:rsid w:val="00E031E1"/>
    <w:rsid w:val="00E07668"/>
    <w:rsid w:val="00E92A83"/>
    <w:rsid w:val="00EA0133"/>
    <w:rsid w:val="00ED6247"/>
    <w:rsid w:val="00F1217E"/>
    <w:rsid w:val="00F166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5551"/>
  <w15:chartTrackingRefBased/>
  <w15:docId w15:val="{E245831A-319D-4AE0-96E9-7016F3D2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965"/>
    <w:pPr>
      <w:spacing w:line="256" w:lineRule="auto"/>
    </w:pPr>
  </w:style>
  <w:style w:type="paragraph" w:styleId="Titre1">
    <w:name w:val="heading 1"/>
    <w:basedOn w:val="Normal"/>
    <w:next w:val="Normal"/>
    <w:link w:val="Titre1Car"/>
    <w:qFormat/>
    <w:rsid w:val="009004C8"/>
    <w:pPr>
      <w:keepNext/>
      <w:spacing w:after="0" w:line="240" w:lineRule="auto"/>
      <w:outlineLvl w:val="0"/>
    </w:pPr>
    <w:rPr>
      <w:rFonts w:ascii="Times New Roman" w:eastAsia="Arial Unicode MS" w:hAnsi="Times New Roman" w:cs="Times New Roman"/>
      <w:b/>
      <w:bCs/>
      <w:sz w:val="24"/>
      <w:szCs w:val="24"/>
      <w:lang w:eastAsia="fr-FR"/>
    </w:rPr>
  </w:style>
  <w:style w:type="paragraph" w:styleId="Titre3">
    <w:name w:val="heading 3"/>
    <w:basedOn w:val="Normal"/>
    <w:next w:val="Normal"/>
    <w:link w:val="Titre3Car"/>
    <w:uiPriority w:val="9"/>
    <w:semiHidden/>
    <w:unhideWhenUsed/>
    <w:qFormat/>
    <w:rsid w:val="009004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004C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004C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4F7965"/>
    <w:pPr>
      <w:spacing w:after="120" w:line="276" w:lineRule="auto"/>
    </w:pPr>
    <w:rPr>
      <w:rFonts w:ascii="Calibri" w:eastAsia="Calibri" w:hAnsi="Calibri" w:cs="Times New Roman"/>
    </w:rPr>
  </w:style>
  <w:style w:type="character" w:customStyle="1" w:styleId="CorpsdetexteCar">
    <w:name w:val="Corps de texte Car"/>
    <w:basedOn w:val="Policepardfaut"/>
    <w:link w:val="Corpsdetexte"/>
    <w:uiPriority w:val="99"/>
    <w:semiHidden/>
    <w:rsid w:val="004F7965"/>
    <w:rPr>
      <w:rFonts w:ascii="Calibri" w:eastAsia="Calibri" w:hAnsi="Calibri" w:cs="Times New Roman"/>
    </w:rPr>
  </w:style>
  <w:style w:type="paragraph" w:styleId="Paragraphedeliste">
    <w:name w:val="List Paragraph"/>
    <w:basedOn w:val="Normal"/>
    <w:uiPriority w:val="34"/>
    <w:qFormat/>
    <w:rsid w:val="000751AE"/>
    <w:pPr>
      <w:spacing w:line="259" w:lineRule="auto"/>
      <w:ind w:left="720"/>
      <w:contextualSpacing/>
    </w:pPr>
  </w:style>
  <w:style w:type="character" w:customStyle="1" w:styleId="Titre1Car">
    <w:name w:val="Titre 1 Car"/>
    <w:basedOn w:val="Policepardfaut"/>
    <w:link w:val="Titre1"/>
    <w:rsid w:val="009004C8"/>
    <w:rPr>
      <w:rFonts w:ascii="Times New Roman" w:eastAsia="Arial Unicode MS" w:hAnsi="Times New Roman" w:cs="Times New Roman"/>
      <w:b/>
      <w:bCs/>
      <w:sz w:val="24"/>
      <w:szCs w:val="24"/>
      <w:lang w:eastAsia="fr-FR"/>
    </w:rPr>
  </w:style>
  <w:style w:type="character" w:customStyle="1" w:styleId="Titre3Car">
    <w:name w:val="Titre 3 Car"/>
    <w:basedOn w:val="Policepardfaut"/>
    <w:link w:val="Titre3"/>
    <w:uiPriority w:val="9"/>
    <w:semiHidden/>
    <w:rsid w:val="009004C8"/>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004C8"/>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004C8"/>
    <w:rPr>
      <w:rFonts w:asciiTheme="majorHAnsi" w:eastAsiaTheme="majorEastAsia" w:hAnsiTheme="majorHAnsi" w:cstheme="majorBidi"/>
      <w:color w:val="2F5496" w:themeColor="accent1" w:themeShade="BF"/>
    </w:rPr>
  </w:style>
  <w:style w:type="table" w:customStyle="1" w:styleId="TableGrid">
    <w:name w:val="TableGrid"/>
    <w:rsid w:val="00CA5B11"/>
    <w:pPr>
      <w:spacing w:after="0" w:line="240" w:lineRule="auto"/>
    </w:pPr>
    <w:rPr>
      <w:rFonts w:eastAsiaTheme="minorEastAsia"/>
      <w:lang w:val="fr-LU" w:eastAsia="fr-L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0414">
      <w:bodyDiv w:val="1"/>
      <w:marLeft w:val="0"/>
      <w:marRight w:val="0"/>
      <w:marTop w:val="0"/>
      <w:marBottom w:val="0"/>
      <w:divBdr>
        <w:top w:val="none" w:sz="0" w:space="0" w:color="auto"/>
        <w:left w:val="none" w:sz="0" w:space="0" w:color="auto"/>
        <w:bottom w:val="none" w:sz="0" w:space="0" w:color="auto"/>
        <w:right w:val="none" w:sz="0" w:space="0" w:color="auto"/>
      </w:divBdr>
    </w:div>
    <w:div w:id="10622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81FF4-C148-4474-B372-20784F2B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2421</Words>
  <Characters>13320</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VEILLEINS</dc:creator>
  <cp:keywords/>
  <dc:description/>
  <cp:lastModifiedBy>Mairie VEILLEINS</cp:lastModifiedBy>
  <cp:revision>18</cp:revision>
  <cp:lastPrinted>2022-03-21T12:29:00Z</cp:lastPrinted>
  <dcterms:created xsi:type="dcterms:W3CDTF">2022-03-11T16:00:00Z</dcterms:created>
  <dcterms:modified xsi:type="dcterms:W3CDTF">2022-04-04T12:29:00Z</dcterms:modified>
</cp:coreProperties>
</file>